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66" w:rsidRPr="00B63666" w:rsidRDefault="00B63666">
      <w:pPr>
        <w:pStyle w:val="ConsPlusNormal"/>
        <w:jc w:val="both"/>
        <w:outlineLvl w:val="0"/>
      </w:pPr>
    </w:p>
    <w:p w:rsidR="00B63666" w:rsidRPr="00B63666" w:rsidRDefault="00B63666">
      <w:pPr>
        <w:pStyle w:val="ConsPlusTitle"/>
        <w:jc w:val="center"/>
        <w:outlineLvl w:val="0"/>
      </w:pPr>
      <w:r w:rsidRPr="00B63666">
        <w:t>Департамент тарифного регулирования</w:t>
      </w:r>
    </w:p>
    <w:p w:rsidR="00B63666" w:rsidRPr="00B63666" w:rsidRDefault="00B63666">
      <w:pPr>
        <w:pStyle w:val="ConsPlusTitle"/>
        <w:jc w:val="center"/>
      </w:pPr>
      <w:r w:rsidRPr="00B63666">
        <w:t>Томской области</w:t>
      </w:r>
    </w:p>
    <w:p w:rsidR="00B63666" w:rsidRPr="00B63666" w:rsidRDefault="00B63666">
      <w:pPr>
        <w:pStyle w:val="ConsPlusTitle"/>
        <w:jc w:val="center"/>
      </w:pPr>
    </w:p>
    <w:p w:rsidR="00B63666" w:rsidRPr="00B63666" w:rsidRDefault="0022652A">
      <w:pPr>
        <w:pStyle w:val="ConsPlusTitle"/>
        <w:jc w:val="center"/>
      </w:pPr>
      <w:r>
        <w:t>П</w:t>
      </w:r>
      <w:bookmarkStart w:id="0" w:name="_GoBack"/>
      <w:bookmarkEnd w:id="0"/>
      <w:r w:rsidR="00B63666" w:rsidRPr="00B63666">
        <w:t>риказ</w:t>
      </w:r>
    </w:p>
    <w:p w:rsidR="00B63666" w:rsidRPr="00B63666" w:rsidRDefault="00B63666">
      <w:pPr>
        <w:pStyle w:val="ConsPlusTitle"/>
        <w:jc w:val="center"/>
      </w:pPr>
      <w:r w:rsidRPr="00B63666">
        <w:t>от 28 марта 2014 г. № 8/42</w:t>
      </w:r>
    </w:p>
    <w:p w:rsidR="00B63666" w:rsidRPr="00B63666" w:rsidRDefault="00B63666">
      <w:pPr>
        <w:pStyle w:val="ConsPlusTitle"/>
        <w:jc w:val="center"/>
      </w:pPr>
    </w:p>
    <w:p w:rsidR="00B63666" w:rsidRPr="00B63666" w:rsidRDefault="00B63666">
      <w:pPr>
        <w:pStyle w:val="ConsPlusTitle"/>
        <w:jc w:val="center"/>
      </w:pPr>
      <w:r w:rsidRPr="00B63666">
        <w:t xml:space="preserve">Об установлении минимальных значений целевых показателей энергосбережения и повышения энергетической эффективности для организаций, осуществляющих водоотведение </w:t>
      </w:r>
      <w:r w:rsidRPr="00B63666">
        <w:br/>
        <w:t>на территории Томской области</w:t>
      </w: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ind w:firstLine="540"/>
        <w:jc w:val="both"/>
      </w:pPr>
      <w:r w:rsidRPr="00B63666">
        <w:t xml:space="preserve">В соответствии с Федеральным законом от 23.11.2009 </w:t>
      </w:r>
      <w:r>
        <w:t>№</w:t>
      </w:r>
      <w:r w:rsidRPr="00B63666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B63666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B63666">
        <w:t xml:space="preserve"> 145, и решением Правления Департамента тарифного регулирования Томской области от 28.03.2014 </w:t>
      </w:r>
      <w:r>
        <w:t>№</w:t>
      </w:r>
      <w:r w:rsidRPr="00B63666">
        <w:t xml:space="preserve"> 8/2 приказываю: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 xml:space="preserve">1. Утвердить организациям, осуществляющим водоотведение на территории Томской области (далее - организации, осуществляющие водоотведение), минимальные значения целевых показателей энергосбережения и повышения энергетической эффективности согласно приложению </w:t>
      </w:r>
      <w:r>
        <w:t>№</w:t>
      </w:r>
      <w:r w:rsidRPr="00B63666">
        <w:t xml:space="preserve"> 1 к настоящему приказу.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 xml:space="preserve">2. Организациям, осуществляющим водоотведение, в срок не позднее 3-х месяцев с даты опубликования настоящего приказа, а организациям, зарегистрированным после указанной даты, в срок не позднее 3-х месяцев с даты подачи заявления на установление тарифов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формам, утвержденным приказом Департамента тарифного регулирования Томской области от 28.03.2014 </w:t>
      </w:r>
      <w:r>
        <w:t>№</w:t>
      </w:r>
      <w:r w:rsidRPr="00B63666">
        <w:t xml:space="preserve"> 8/41 "Об установлении требований к программам в области энергосбережения и повышения энергетической эффективности организаций, осуществляющих водоотведение".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 xml:space="preserve">3. Установить для организаций, осуществляющих водоотведение, срок предоставления отчетности по программам в области энергосбережения и повышения энергетической эффективности: квартальной - не позднее 2-х недель с даты окончания отчетного квартала, годовой - не позднее 1 февраля года, следующего за отчетным, по формам, утвержденным приказом Департамента тарифного регулирования Томской области от 28.03.2014 </w:t>
      </w:r>
      <w:r>
        <w:t>№</w:t>
      </w:r>
      <w:r w:rsidRPr="00B63666">
        <w:t xml:space="preserve"> 8/41 "Об установлении требований к программам в области энергосбережения и повышения энергетической эффективности организаций, осуществляющих водоотведение".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lastRenderedPageBreak/>
        <w:t xml:space="preserve">4. Установить для организаций, осуществляющих водоотведение, срок предоставления предложений к программам в области энергосбережения и повышения энергетической эффективности не позднее 1 февраля года, в котором требования к программам должны быть установлены (скорректированы), по формам, утвержденным приказом Департамента тарифного регулирования Томской области от 28.03.2014 </w:t>
      </w:r>
      <w:r>
        <w:t>№</w:t>
      </w:r>
      <w:r w:rsidRPr="00B63666">
        <w:t xml:space="preserve"> 8/41 "Об установлении требований к программам в области энергосбережения и повышения энергетической эффективности организаций, осуществляющих водоотведение".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4-1. Установить для организаций, осуществляющих водоотведение, 3-месячный срок приведения программ в области энергосбережения и повышения энергетической эффективности в соответствие с установленными требованиями.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4-2. 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5. Настоящий приказ вступает в силу с момента опубликования.</w:t>
      </w: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jc w:val="right"/>
      </w:pPr>
      <w:r w:rsidRPr="00B63666">
        <w:t>Начальник Департамента</w:t>
      </w:r>
    </w:p>
    <w:p w:rsidR="00B63666" w:rsidRPr="00B63666" w:rsidRDefault="00B63666">
      <w:pPr>
        <w:pStyle w:val="ConsPlusNormal"/>
        <w:jc w:val="right"/>
      </w:pPr>
      <w:r w:rsidRPr="00B63666">
        <w:t>М.Д.ВАГИНА</w:t>
      </w: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jc w:val="right"/>
        <w:outlineLvl w:val="0"/>
      </w:pPr>
      <w:r w:rsidRPr="00B63666">
        <w:t xml:space="preserve">Приложение </w:t>
      </w:r>
      <w:r>
        <w:t>№</w:t>
      </w:r>
      <w:r w:rsidRPr="00B63666">
        <w:t xml:space="preserve"> 1</w:t>
      </w:r>
    </w:p>
    <w:p w:rsidR="00B63666" w:rsidRPr="00B63666" w:rsidRDefault="00B63666">
      <w:pPr>
        <w:pStyle w:val="ConsPlusNormal"/>
        <w:jc w:val="right"/>
      </w:pPr>
      <w:r w:rsidRPr="00B63666">
        <w:t>к приказу</w:t>
      </w:r>
    </w:p>
    <w:p w:rsidR="00B63666" w:rsidRPr="00B63666" w:rsidRDefault="00B63666">
      <w:pPr>
        <w:pStyle w:val="ConsPlusNormal"/>
        <w:jc w:val="right"/>
      </w:pPr>
      <w:r w:rsidRPr="00B63666">
        <w:t>Департамента тарифного регулирования</w:t>
      </w:r>
    </w:p>
    <w:p w:rsidR="00B63666" w:rsidRPr="00B63666" w:rsidRDefault="00B63666">
      <w:pPr>
        <w:pStyle w:val="ConsPlusNormal"/>
        <w:jc w:val="right"/>
      </w:pPr>
      <w:r w:rsidRPr="00B63666">
        <w:t>Томской области</w:t>
      </w:r>
    </w:p>
    <w:p w:rsidR="00B63666" w:rsidRPr="00B63666" w:rsidRDefault="00B63666">
      <w:pPr>
        <w:pStyle w:val="ConsPlusNormal"/>
        <w:jc w:val="right"/>
      </w:pPr>
      <w:r w:rsidRPr="00B63666">
        <w:t xml:space="preserve">от 28.03.2014 </w:t>
      </w:r>
      <w:r>
        <w:t>№</w:t>
      </w:r>
      <w:r w:rsidRPr="00B63666">
        <w:t xml:space="preserve"> 8/42</w:t>
      </w: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Title"/>
        <w:jc w:val="center"/>
      </w:pPr>
      <w:bookmarkStart w:id="1" w:name="P34"/>
      <w:bookmarkEnd w:id="1"/>
      <w:r w:rsidRPr="00B63666">
        <w:t>МИНИМАЛЬНЫЕ ЗНАЧЕНИЯ</w:t>
      </w:r>
    </w:p>
    <w:p w:rsidR="00B63666" w:rsidRPr="00B63666" w:rsidRDefault="00B63666">
      <w:pPr>
        <w:pStyle w:val="ConsPlusTitle"/>
        <w:jc w:val="center"/>
      </w:pPr>
      <w:r w:rsidRPr="00B63666">
        <w:t>ЦЕЛЕВЫХ ПОКАЗАТЕЛЕЙ ЭНЕРГОСБЕРЕЖЕНИЯ И ПОВЫШЕНИЯ</w:t>
      </w:r>
    </w:p>
    <w:p w:rsidR="00B63666" w:rsidRPr="00B63666" w:rsidRDefault="00B63666">
      <w:pPr>
        <w:pStyle w:val="ConsPlusTitle"/>
        <w:jc w:val="center"/>
      </w:pPr>
      <w:r w:rsidRPr="00B63666">
        <w:t>ЭНЕРГЕТИЧЕСКОЙ ЭФФЕКТИВНОСТИ ДЛЯ ОРГАНИЗАЦИЙ, ОСУЩЕСТВЛЯЮЩИХ</w:t>
      </w:r>
    </w:p>
    <w:p w:rsidR="00B63666" w:rsidRPr="00B63666" w:rsidRDefault="00B63666">
      <w:pPr>
        <w:pStyle w:val="ConsPlusTitle"/>
        <w:jc w:val="center"/>
      </w:pPr>
      <w:r w:rsidRPr="00B63666">
        <w:t>ВОДООТВЕДЕНИЕ НА ТЕРРИТОРИИ ТОМСКОЙ ОБЛАСТИ</w:t>
      </w:r>
    </w:p>
    <w:p w:rsidR="00B63666" w:rsidRPr="00B63666" w:rsidRDefault="00B636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4989"/>
        <w:gridCol w:w="794"/>
        <w:gridCol w:w="794"/>
        <w:gridCol w:w="1029"/>
        <w:gridCol w:w="850"/>
      </w:tblGrid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>
              <w:t>№</w:t>
            </w:r>
          </w:p>
          <w:p w:rsidR="00B63666" w:rsidRPr="00B63666" w:rsidRDefault="00B63666">
            <w:pPr>
              <w:pStyle w:val="ConsPlusNormal"/>
              <w:jc w:val="center"/>
            </w:pPr>
            <w:proofErr w:type="spellStart"/>
            <w:r w:rsidRPr="00B63666">
              <w:t>пп</w:t>
            </w:r>
            <w:proofErr w:type="spellEnd"/>
          </w:p>
        </w:tc>
        <w:tc>
          <w:tcPr>
            <w:tcW w:w="498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Наименование показателя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Ед. изм.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i год &lt;*&gt;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i + 1 год &lt;*&gt;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 xml:space="preserve">i + </w:t>
            </w:r>
            <w:r>
              <w:t>№</w:t>
            </w:r>
            <w:r w:rsidRPr="00B63666">
              <w:t xml:space="preserve"> год &lt;*&gt;</w:t>
            </w: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</w:t>
            </w:r>
          </w:p>
        </w:tc>
        <w:tc>
          <w:tcPr>
            <w:tcW w:w="498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2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3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4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5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6</w:t>
            </w: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bookmarkStart w:id="2" w:name="P52"/>
            <w:bookmarkEnd w:id="2"/>
            <w:r w:rsidRPr="00B63666">
              <w:lastRenderedPageBreak/>
              <w:t>1</w:t>
            </w:r>
          </w:p>
        </w:tc>
        <w:tc>
          <w:tcPr>
            <w:tcW w:w="4989" w:type="dxa"/>
          </w:tcPr>
          <w:p w:rsidR="00B63666" w:rsidRPr="00B63666" w:rsidRDefault="00B63666">
            <w:pPr>
              <w:pStyle w:val="ConsPlusNormal"/>
            </w:pPr>
            <w:r w:rsidRPr="00B63666">
              <w:t>Снижение удельного количества аварий и засоров в расчете на протяженность канализационной сети в год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%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bookmarkStart w:id="3" w:name="P58"/>
            <w:bookmarkEnd w:id="3"/>
            <w:r w:rsidRPr="00B63666">
              <w:t>2</w:t>
            </w:r>
          </w:p>
        </w:tc>
        <w:tc>
          <w:tcPr>
            <w:tcW w:w="4989" w:type="dxa"/>
          </w:tcPr>
          <w:p w:rsidR="00B63666" w:rsidRPr="00B63666" w:rsidRDefault="00B63666">
            <w:pPr>
              <w:pStyle w:val="ConsPlusNormal"/>
            </w:pPr>
            <w:r w:rsidRPr="00B63666">
              <w:t>Снижение удельного расхода электроэнергии,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%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bookmarkStart w:id="4" w:name="P64"/>
            <w:bookmarkEnd w:id="4"/>
            <w:r w:rsidRPr="00B63666">
              <w:t>3</w:t>
            </w:r>
          </w:p>
        </w:tc>
        <w:tc>
          <w:tcPr>
            <w:tcW w:w="4989" w:type="dxa"/>
          </w:tcPr>
          <w:p w:rsidR="00B63666" w:rsidRPr="00B63666" w:rsidRDefault="00B63666">
            <w:pPr>
              <w:pStyle w:val="ConsPlusNormal"/>
            </w:pPr>
            <w:r w:rsidRPr="00B63666">
              <w:t>Снижение удельного расхода электроэнергии, потребляемой в технологическом процессе транспортировки сточных вод на единицу объема очищаемых сточных вод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%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0,001</w:t>
            </w: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4</w:t>
            </w:r>
          </w:p>
        </w:tc>
        <w:tc>
          <w:tcPr>
            <w:tcW w:w="4989" w:type="dxa"/>
          </w:tcPr>
          <w:p w:rsidR="00B63666" w:rsidRPr="00B63666" w:rsidRDefault="00B63666">
            <w:pPr>
              <w:pStyle w:val="ConsPlusNormal"/>
            </w:pPr>
            <w:r w:rsidRPr="00B63666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</w:pP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</w:pP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4.1</w:t>
            </w:r>
          </w:p>
        </w:tc>
        <w:tc>
          <w:tcPr>
            <w:tcW w:w="4989" w:type="dxa"/>
          </w:tcPr>
          <w:p w:rsidR="00B63666" w:rsidRPr="00B63666" w:rsidRDefault="00B63666">
            <w:pPr>
              <w:pStyle w:val="ConsPlusNormal"/>
            </w:pPr>
            <w:r w:rsidRPr="00B63666">
              <w:t>электрическая энергия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%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4.2</w:t>
            </w:r>
          </w:p>
        </w:tc>
        <w:tc>
          <w:tcPr>
            <w:tcW w:w="4989" w:type="dxa"/>
          </w:tcPr>
          <w:p w:rsidR="00B63666" w:rsidRPr="00B63666" w:rsidRDefault="00B63666">
            <w:pPr>
              <w:pStyle w:val="ConsPlusNormal"/>
            </w:pPr>
            <w:r w:rsidRPr="00B63666">
              <w:t>тепловая энергия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%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4.3</w:t>
            </w:r>
          </w:p>
        </w:tc>
        <w:tc>
          <w:tcPr>
            <w:tcW w:w="4989" w:type="dxa"/>
          </w:tcPr>
          <w:p w:rsidR="00B63666" w:rsidRPr="00B63666" w:rsidRDefault="00B63666">
            <w:pPr>
              <w:pStyle w:val="ConsPlusNormal"/>
            </w:pPr>
            <w:r w:rsidRPr="00B63666">
              <w:t>вода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%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</w:tr>
      <w:tr w:rsidR="00B63666" w:rsidRPr="00B63666"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4.4</w:t>
            </w:r>
          </w:p>
        </w:tc>
        <w:tc>
          <w:tcPr>
            <w:tcW w:w="4989" w:type="dxa"/>
          </w:tcPr>
          <w:p w:rsidR="00B63666" w:rsidRPr="00B63666" w:rsidRDefault="00B63666">
            <w:pPr>
              <w:pStyle w:val="ConsPlusNormal"/>
            </w:pPr>
            <w:r w:rsidRPr="00B63666">
              <w:t>газ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%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100</w:t>
            </w:r>
          </w:p>
        </w:tc>
      </w:tr>
      <w:tr w:rsidR="00B63666" w:rsidRPr="00B63666">
        <w:tblPrEx>
          <w:tblBorders>
            <w:insideH w:val="nil"/>
          </w:tblBorders>
        </w:tblPrEx>
        <w:tc>
          <w:tcPr>
            <w:tcW w:w="516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5</w:t>
            </w:r>
          </w:p>
        </w:tc>
        <w:tc>
          <w:tcPr>
            <w:tcW w:w="4989" w:type="dxa"/>
            <w:vAlign w:val="center"/>
          </w:tcPr>
          <w:p w:rsidR="00B63666" w:rsidRPr="00B63666" w:rsidRDefault="00B63666">
            <w:pPr>
              <w:pStyle w:val="ConsPlusNormal"/>
            </w:pPr>
            <w:r w:rsidRPr="00B63666">
              <w:t>Процент использования осветительных устройств с использованием светодиодов от общего объема осветительных устройств &lt;**&gt;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  <w:jc w:val="center"/>
            </w:pPr>
            <w:r w:rsidRPr="00B63666">
              <w:t>%</w:t>
            </w:r>
          </w:p>
        </w:tc>
        <w:tc>
          <w:tcPr>
            <w:tcW w:w="794" w:type="dxa"/>
            <w:vAlign w:val="center"/>
          </w:tcPr>
          <w:p w:rsidR="00B63666" w:rsidRPr="00B63666" w:rsidRDefault="00B63666">
            <w:pPr>
              <w:pStyle w:val="ConsPlusNormal"/>
            </w:pPr>
          </w:p>
        </w:tc>
        <w:tc>
          <w:tcPr>
            <w:tcW w:w="1029" w:type="dxa"/>
            <w:vAlign w:val="center"/>
          </w:tcPr>
          <w:p w:rsidR="00B63666" w:rsidRPr="00B63666" w:rsidRDefault="00B6366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B63666" w:rsidRPr="00B63666" w:rsidRDefault="00B63666">
            <w:pPr>
              <w:pStyle w:val="ConsPlusNormal"/>
            </w:pPr>
          </w:p>
        </w:tc>
      </w:tr>
    </w:tbl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ind w:firstLine="540"/>
        <w:jc w:val="both"/>
      </w:pPr>
      <w:r w:rsidRPr="00B63666">
        <w:t>--------------------------------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bookmarkStart w:id="5" w:name="P108"/>
      <w:bookmarkEnd w:id="5"/>
      <w:r w:rsidRPr="00B63666">
        <w:t>&lt;*&gt; i год - год начала реализации программы.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bookmarkStart w:id="6" w:name="P110"/>
      <w:bookmarkEnd w:id="6"/>
      <w:r w:rsidRPr="00B63666">
        <w:t>&lt;**&gt; доля осветительных устройств с использованием светодиодов должна составлять: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lastRenderedPageBreak/>
        <w:t>в 2017 году - не менее 10 процентов общего объема используемых осветительных устройств;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в 2018 году - не менее 30 процентов общего объема используемых осветительных устройств;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в 2019 году - не менее 50 процентов общего объема используемых осветительных устройств;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в 2020 году и далее - не менее 75 процентов общего объема используемых осветительных устройств.</w:t>
      </w:r>
    </w:p>
    <w:p w:rsidR="00B63666" w:rsidRPr="00B63666" w:rsidRDefault="00B63666">
      <w:pPr>
        <w:pStyle w:val="ConsPlusNormal"/>
        <w:jc w:val="both"/>
      </w:pPr>
    </w:p>
    <w:p w:rsidR="00B63666" w:rsidRPr="00B63666" w:rsidRDefault="00B63666">
      <w:pPr>
        <w:pStyle w:val="ConsPlusNormal"/>
        <w:ind w:firstLine="540"/>
        <w:jc w:val="both"/>
      </w:pPr>
      <w:r w:rsidRPr="00B63666">
        <w:t>Порядок расчета значений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1. Значения целевых показателей, предусмотренных пунктами 1, 2 и 3, рассчитываются на каждый год реализации программы на протяжении всего срока ее реализации в разрезе каждого удельного показателя как процентное соотношение разницы значения показателя, характеризующего удельный показатель в году, предшествующем году начала реализации программы, и прогнозного значения удельного показателя в каждом году реализации программы, к значению удельного показателя в году, предшествующем году начала реализации программы.</w:t>
      </w:r>
    </w:p>
    <w:p w:rsidR="00B63666" w:rsidRPr="00B63666" w:rsidRDefault="00B63666">
      <w:pPr>
        <w:pStyle w:val="ConsPlusNormal"/>
        <w:spacing w:before="260"/>
        <w:ind w:firstLine="540"/>
        <w:jc w:val="both"/>
      </w:pPr>
      <w:r w:rsidRPr="00B63666">
        <w:t>2. Значение целевого показателя, предусмотренного пунктом 2,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sectPr w:rsidR="00B63666" w:rsidRPr="00B63666" w:rsidSect="007634C1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66"/>
    <w:rsid w:val="000F648B"/>
    <w:rsid w:val="0022652A"/>
    <w:rsid w:val="005F74D8"/>
    <w:rsid w:val="006F1F3F"/>
    <w:rsid w:val="00B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D8346"/>
  <w15:chartTrackingRefBased/>
  <w15:docId w15:val="{C04DDAE8-2BFE-42E9-9F9A-254BF99F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666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B63666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B63666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879</Words>
  <Characters>6440</Characters>
  <Application>Microsoft Office Word</Application>
  <DocSecurity>0</DocSecurity>
  <Lines>53</Lines>
  <Paragraphs>14</Paragraphs>
  <ScaleCrop>false</ScaleCrop>
  <Company>ДТР Томской области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2</cp:revision>
  <dcterms:created xsi:type="dcterms:W3CDTF">2023-05-16T06:23:00Z</dcterms:created>
  <dcterms:modified xsi:type="dcterms:W3CDTF">2023-05-16T06:30:00Z</dcterms:modified>
</cp:coreProperties>
</file>