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444" w:rsidRDefault="002A4444" w:rsidP="002A4444">
      <w:pPr>
        <w:pStyle w:val="aa"/>
        <w:jc w:val="center"/>
        <w:rPr>
          <w:rFonts w:ascii="Times New Roman" w:hAnsi="Times New Roman" w:cs="Times New Roman"/>
        </w:rPr>
      </w:pPr>
      <w:r w:rsidRPr="00EA7D29">
        <w:rPr>
          <w:rFonts w:ascii="Times New Roman" w:hAnsi="Times New Roman" w:cs="Times New Roman"/>
        </w:rPr>
        <w:t>Общество с ограниченной ответственностью «Завод специальной техники»,</w:t>
      </w:r>
      <w:r>
        <w:rPr>
          <w:rFonts w:ascii="Times New Roman" w:hAnsi="Times New Roman" w:cs="Times New Roman"/>
        </w:rPr>
        <w:t xml:space="preserve"> ОГРН </w:t>
      </w:r>
      <w:r w:rsidRPr="00EA7D29">
        <w:rPr>
          <w:rFonts w:ascii="Times New Roman" w:hAnsi="Times New Roman" w:cs="Times New Roman"/>
        </w:rPr>
        <w:t>1171690063600</w:t>
      </w:r>
      <w:r>
        <w:rPr>
          <w:rFonts w:ascii="Times New Roman" w:hAnsi="Times New Roman" w:cs="Times New Roman"/>
        </w:rPr>
        <w:t>,</w:t>
      </w:r>
    </w:p>
    <w:p w:rsidR="002A4444" w:rsidRDefault="002A4444" w:rsidP="002A4444">
      <w:pPr>
        <w:pStyle w:val="a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ИНН </w:t>
      </w:r>
      <w:r w:rsidRPr="00EA7D29">
        <w:rPr>
          <w:rFonts w:ascii="Times New Roman" w:hAnsi="Times New Roman" w:cs="Times New Roman"/>
        </w:rPr>
        <w:t>1650350484</w:t>
      </w:r>
      <w:r>
        <w:rPr>
          <w:rFonts w:ascii="Times New Roman" w:hAnsi="Times New Roman" w:cs="Times New Roman"/>
        </w:rPr>
        <w:t xml:space="preserve">, адрес </w:t>
      </w:r>
      <w:r w:rsidRPr="00EA7D29">
        <w:rPr>
          <w:rFonts w:ascii="Times New Roman" w:hAnsi="Times New Roman" w:cs="Times New Roman"/>
        </w:rPr>
        <w:t>г. Набережные Челны, РТ</w:t>
      </w:r>
      <w:r>
        <w:rPr>
          <w:rFonts w:ascii="Times New Roman" w:hAnsi="Times New Roman" w:cs="Times New Roman"/>
        </w:rPr>
        <w:t>, 423831</w:t>
      </w:r>
      <w:r w:rsidRPr="00EA7D2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проспект </w:t>
      </w:r>
      <w:r w:rsidRPr="00A61BE7">
        <w:rPr>
          <w:rFonts w:ascii="Times New Roman" w:hAnsi="Times New Roman" w:cs="Times New Roman"/>
        </w:rPr>
        <w:t>Раиса Беляева, д. 50а, кв. 63</w:t>
      </w:r>
      <w:r>
        <w:rPr>
          <w:rFonts w:ascii="Times New Roman" w:hAnsi="Times New Roman" w:cs="Times New Roman"/>
        </w:rPr>
        <w:t>,</w:t>
      </w:r>
    </w:p>
    <w:p w:rsidR="002A4444" w:rsidRPr="00EA7D29" w:rsidRDefault="002A4444" w:rsidP="002A4444">
      <w:pPr>
        <w:pStyle w:val="aa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lang w:val="en-US"/>
        </w:rPr>
        <w:t>www</w:t>
      </w:r>
      <w:proofErr w:type="gramEnd"/>
      <w:r w:rsidRPr="00EA7D29">
        <w:rPr>
          <w:rFonts w:ascii="Times New Roman" w:hAnsi="Times New Roman" w:cs="Times New Roman"/>
        </w:rPr>
        <w:t xml:space="preserve">: </w:t>
      </w:r>
      <w:hyperlink r:id="rId8" w:history="1">
        <w:r w:rsidRPr="0091648B">
          <w:rPr>
            <w:rStyle w:val="ac"/>
            <w:rFonts w:ascii="Times New Roman" w:hAnsi="Times New Roman" w:cs="Times New Roman"/>
            <w:lang w:val="en-US"/>
          </w:rPr>
          <w:t>https</w:t>
        </w:r>
        <w:r w:rsidRPr="0091648B">
          <w:rPr>
            <w:rStyle w:val="ac"/>
            <w:rFonts w:ascii="Times New Roman" w:hAnsi="Times New Roman" w:cs="Times New Roman"/>
          </w:rPr>
          <w:t>://</w:t>
        </w:r>
        <w:r w:rsidRPr="0091648B">
          <w:rPr>
            <w:rStyle w:val="ac"/>
            <w:rFonts w:ascii="Times New Roman" w:hAnsi="Times New Roman" w:cs="Times New Roman"/>
            <w:lang w:val="en-US"/>
          </w:rPr>
          <w:t>zavod</w:t>
        </w:r>
        <w:r w:rsidRPr="0091648B">
          <w:rPr>
            <w:rStyle w:val="ac"/>
            <w:rFonts w:ascii="Times New Roman" w:hAnsi="Times New Roman" w:cs="Times New Roman"/>
          </w:rPr>
          <w:t>-</w:t>
        </w:r>
        <w:r w:rsidRPr="0091648B">
          <w:rPr>
            <w:rStyle w:val="ac"/>
            <w:rFonts w:ascii="Times New Roman" w:hAnsi="Times New Roman" w:cs="Times New Roman"/>
            <w:lang w:val="en-US"/>
          </w:rPr>
          <w:t>st</w:t>
        </w:r>
        <w:r w:rsidRPr="0091648B">
          <w:rPr>
            <w:rStyle w:val="ac"/>
            <w:rFonts w:ascii="Times New Roman" w:hAnsi="Times New Roman" w:cs="Times New Roman"/>
          </w:rPr>
          <w:t>.</w:t>
        </w:r>
        <w:r w:rsidRPr="0091648B">
          <w:rPr>
            <w:rStyle w:val="ac"/>
            <w:rFonts w:ascii="Times New Roman" w:hAnsi="Times New Roman" w:cs="Times New Roman"/>
            <w:lang w:val="en-US"/>
          </w:rPr>
          <w:t>ru</w:t>
        </w:r>
      </w:hyperlink>
      <w:r w:rsidRPr="00EA7D29">
        <w:rPr>
          <w:rFonts w:ascii="Times New Roman" w:hAnsi="Times New Roman" w:cs="Times New Roman"/>
        </w:rPr>
        <w:t xml:space="preserve">, </w:t>
      </w:r>
      <w:r w:rsidRPr="00EA7D29">
        <w:rPr>
          <w:rFonts w:ascii="Times New Roman" w:hAnsi="Times New Roman" w:cs="Times New Roman"/>
          <w:lang w:val="en-US"/>
        </w:rPr>
        <w:t>e</w:t>
      </w:r>
      <w:r w:rsidRPr="00EA7D29">
        <w:rPr>
          <w:rFonts w:ascii="Times New Roman" w:hAnsi="Times New Roman" w:cs="Times New Roman"/>
        </w:rPr>
        <w:t>-</w:t>
      </w:r>
      <w:r w:rsidRPr="00EA7D29">
        <w:rPr>
          <w:rFonts w:ascii="Times New Roman" w:hAnsi="Times New Roman" w:cs="Times New Roman"/>
          <w:lang w:val="en-US"/>
        </w:rPr>
        <w:t>mail</w:t>
      </w:r>
      <w:r w:rsidRPr="00EA7D29">
        <w:rPr>
          <w:rFonts w:ascii="Times New Roman" w:hAnsi="Times New Roman" w:cs="Times New Roman"/>
        </w:rPr>
        <w:t>:</w:t>
      </w:r>
      <w:r w:rsidRPr="00EA7D29">
        <w:t xml:space="preserve"> </w:t>
      </w:r>
      <w:r w:rsidRPr="00EA7D29">
        <w:rPr>
          <w:rFonts w:ascii="Times New Roman" w:hAnsi="Times New Roman" w:cs="Times New Roman"/>
          <w:lang w:val="en-US"/>
        </w:rPr>
        <w:t>corp</w:t>
      </w:r>
      <w:r w:rsidRPr="00EA7D29">
        <w:rPr>
          <w:rFonts w:ascii="Times New Roman" w:hAnsi="Times New Roman" w:cs="Times New Roman"/>
        </w:rPr>
        <w:t>@</w:t>
      </w:r>
      <w:r w:rsidRPr="00EA7D29">
        <w:rPr>
          <w:rFonts w:ascii="Times New Roman" w:hAnsi="Times New Roman" w:cs="Times New Roman"/>
          <w:lang w:val="en-US"/>
        </w:rPr>
        <w:t>zavod</w:t>
      </w:r>
      <w:r w:rsidRPr="00EA7D29">
        <w:rPr>
          <w:rFonts w:ascii="Times New Roman" w:hAnsi="Times New Roman" w:cs="Times New Roman"/>
        </w:rPr>
        <w:t>-</w:t>
      </w:r>
      <w:r w:rsidRPr="00EA7D29">
        <w:rPr>
          <w:rFonts w:ascii="Times New Roman" w:hAnsi="Times New Roman" w:cs="Times New Roman"/>
          <w:lang w:val="en-US"/>
        </w:rPr>
        <w:t>st</w:t>
      </w:r>
      <w:r w:rsidRPr="00EA7D29">
        <w:rPr>
          <w:rFonts w:ascii="Times New Roman" w:hAnsi="Times New Roman" w:cs="Times New Roman"/>
        </w:rPr>
        <w:t>.</w:t>
      </w:r>
      <w:r w:rsidRPr="00EA7D29">
        <w:rPr>
          <w:rFonts w:ascii="Times New Roman" w:hAnsi="Times New Roman" w:cs="Times New Roman"/>
          <w:lang w:val="en-US"/>
        </w:rPr>
        <w:t>ru</w:t>
      </w:r>
      <w:r w:rsidRPr="00EA7D2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телефон: +7(8552)78-50-07</w:t>
      </w:r>
    </w:p>
    <w:p w:rsidR="002A4444" w:rsidRDefault="002A4444" w:rsidP="002A4444">
      <w:pPr>
        <w:rPr>
          <w:szCs w:val="28"/>
        </w:rPr>
      </w:pPr>
    </w:p>
    <w:p w:rsidR="002A4444" w:rsidRPr="002A4444" w:rsidRDefault="002A4444" w:rsidP="002A4444">
      <w:pPr>
        <w:rPr>
          <w:rFonts w:ascii="Malgun Gothic Semilight" w:eastAsia="Malgun Gothic Semilight" w:hAnsi="Malgun Gothic Semilight" w:cs="Malgun Gothic Semilight"/>
          <w:szCs w:val="28"/>
        </w:rPr>
      </w:pPr>
    </w:p>
    <w:p w:rsidR="002A4444" w:rsidRPr="002A4444" w:rsidRDefault="008A4707" w:rsidP="002A4444">
      <w:pPr>
        <w:tabs>
          <w:tab w:val="left" w:pos="8183"/>
        </w:tabs>
        <w:rPr>
          <w:rFonts w:ascii="Malgun Gothic Semilight" w:eastAsia="Malgun Gothic Semilight" w:hAnsi="Malgun Gothic Semilight" w:cs="Malgun Gothic Semilight"/>
          <w:sz w:val="28"/>
          <w:szCs w:val="28"/>
        </w:rPr>
      </w:pPr>
      <w:r>
        <w:rPr>
          <w:rFonts w:ascii="Malgun Gothic Semilight" w:eastAsia="Malgun Gothic Semilight" w:hAnsi="Malgun Gothic Semilight" w:cs="Malgun Gothic Semilight"/>
          <w:szCs w:val="28"/>
        </w:rPr>
        <w:t>исх. № 237 от 11.02</w:t>
      </w:r>
      <w:r w:rsidR="002A4444" w:rsidRPr="002A4444">
        <w:rPr>
          <w:rFonts w:ascii="Malgun Gothic Semilight" w:eastAsia="Malgun Gothic Semilight" w:hAnsi="Malgun Gothic Semilight" w:cs="Malgun Gothic Semilight"/>
          <w:szCs w:val="28"/>
        </w:rPr>
        <w:t xml:space="preserve">.2022 </w:t>
      </w:r>
    </w:p>
    <w:p w:rsidR="002A4444" w:rsidRPr="002A4444" w:rsidRDefault="002A4444" w:rsidP="00635BCF">
      <w:pPr>
        <w:spacing w:after="120"/>
        <w:ind w:left="-180" w:right="-104"/>
        <w:jc w:val="center"/>
        <w:rPr>
          <w:rFonts w:ascii="Malgun Gothic Semilight" w:eastAsia="Malgun Gothic Semilight" w:hAnsi="Malgun Gothic Semilight" w:cs="Malgun Gothic Semilight"/>
          <w:b/>
          <w:color w:val="000000" w:themeColor="text1"/>
          <w:sz w:val="32"/>
          <w:szCs w:val="32"/>
        </w:rPr>
      </w:pPr>
    </w:p>
    <w:p w:rsidR="009B442F" w:rsidRPr="002A4444" w:rsidRDefault="009B442F" w:rsidP="00635BCF">
      <w:pPr>
        <w:spacing w:after="120"/>
        <w:ind w:left="-180" w:right="-104"/>
        <w:jc w:val="center"/>
        <w:rPr>
          <w:rFonts w:ascii="Malgun Gothic Semilight" w:eastAsia="Malgun Gothic Semilight" w:hAnsi="Malgun Gothic Semilight" w:cs="Malgun Gothic Semilight"/>
          <w:b/>
          <w:color w:val="000000" w:themeColor="text1"/>
          <w:sz w:val="32"/>
          <w:szCs w:val="32"/>
        </w:rPr>
      </w:pPr>
      <w:r w:rsidRPr="002A4444">
        <w:rPr>
          <w:rFonts w:ascii="Malgun Gothic Semilight" w:eastAsia="Malgun Gothic Semilight" w:hAnsi="Malgun Gothic Semilight" w:cs="Malgun Gothic Semilight"/>
          <w:b/>
          <w:color w:val="000000" w:themeColor="text1"/>
          <w:sz w:val="32"/>
          <w:szCs w:val="32"/>
        </w:rPr>
        <w:t xml:space="preserve">АВТОГИДРОПОДЪЕМНИК </w:t>
      </w:r>
    </w:p>
    <w:p w:rsidR="00324B8B" w:rsidRPr="002A4444" w:rsidRDefault="0070118B" w:rsidP="00B60916">
      <w:pPr>
        <w:spacing w:after="120"/>
        <w:ind w:left="-180" w:right="-104"/>
        <w:jc w:val="center"/>
        <w:rPr>
          <w:rStyle w:val="a4"/>
          <w:rFonts w:ascii="Malgun Gothic Semilight" w:eastAsia="Malgun Gothic Semilight" w:hAnsi="Malgun Gothic Semilight" w:cs="Malgun Gothic Semilight"/>
          <w:bCs/>
          <w:sz w:val="28"/>
          <w:szCs w:val="28"/>
        </w:rPr>
      </w:pPr>
      <w:r w:rsidRPr="002A4444">
        <w:rPr>
          <w:rStyle w:val="a4"/>
          <w:rFonts w:ascii="Malgun Gothic Semilight" w:eastAsia="Malgun Gothic Semilight" w:hAnsi="Malgun Gothic Semilight" w:cs="Malgun Gothic Semilight"/>
          <w:bCs/>
          <w:sz w:val="28"/>
          <w:szCs w:val="28"/>
        </w:rPr>
        <w:t xml:space="preserve">на шасси </w:t>
      </w:r>
      <w:r w:rsidR="005B18D3" w:rsidRPr="002A4444">
        <w:rPr>
          <w:rStyle w:val="a4"/>
          <w:rFonts w:ascii="Malgun Gothic Semilight" w:eastAsia="Malgun Gothic Semilight" w:hAnsi="Malgun Gothic Semilight" w:cs="Malgun Gothic Semilight"/>
          <w:bCs/>
          <w:sz w:val="28"/>
          <w:szCs w:val="28"/>
        </w:rPr>
        <w:t>ГАЗ-</w:t>
      </w:r>
      <w:r w:rsidR="00E87DCA" w:rsidRPr="002A4444">
        <w:rPr>
          <w:rStyle w:val="a4"/>
          <w:rFonts w:ascii="Malgun Gothic Semilight" w:eastAsia="Malgun Gothic Semilight" w:hAnsi="Malgun Gothic Semilight" w:cs="Malgun Gothic Semilight"/>
          <w:bCs/>
          <w:sz w:val="28"/>
          <w:szCs w:val="28"/>
        </w:rPr>
        <w:t>С4</w:t>
      </w:r>
      <w:r w:rsidR="004B7794" w:rsidRPr="002A4444">
        <w:rPr>
          <w:rStyle w:val="a4"/>
          <w:rFonts w:ascii="Malgun Gothic Semilight" w:eastAsia="Malgun Gothic Semilight" w:hAnsi="Malgun Gothic Semilight" w:cs="Malgun Gothic Semilight"/>
          <w:bCs/>
          <w:sz w:val="28"/>
          <w:szCs w:val="28"/>
        </w:rPr>
        <w:t>1А23</w:t>
      </w:r>
      <w:r w:rsidR="001D69F8" w:rsidRPr="002A4444">
        <w:rPr>
          <w:rStyle w:val="a4"/>
          <w:rFonts w:ascii="Malgun Gothic Semilight" w:eastAsia="Malgun Gothic Semilight" w:hAnsi="Malgun Gothic Semilight" w:cs="Malgun Gothic Semilight"/>
          <w:bCs/>
          <w:sz w:val="28"/>
          <w:szCs w:val="28"/>
        </w:rPr>
        <w:t xml:space="preserve"> 4х4</w:t>
      </w:r>
      <w:r w:rsidR="00E87DCA" w:rsidRPr="002A4444">
        <w:rPr>
          <w:rStyle w:val="a4"/>
          <w:rFonts w:ascii="Malgun Gothic Semilight" w:eastAsia="Malgun Gothic Semilight" w:hAnsi="Malgun Gothic Semilight" w:cs="Malgun Gothic Semilight"/>
          <w:bCs/>
          <w:sz w:val="28"/>
          <w:szCs w:val="28"/>
        </w:rPr>
        <w:t xml:space="preserve"> Садко </w:t>
      </w:r>
      <w:proofErr w:type="spellStart"/>
      <w:r w:rsidR="00E87DCA" w:rsidRPr="002A4444">
        <w:rPr>
          <w:rStyle w:val="a4"/>
          <w:rFonts w:ascii="Malgun Gothic Semilight" w:eastAsia="Malgun Gothic Semilight" w:hAnsi="Malgun Gothic Semilight" w:cs="Malgun Gothic Semilight"/>
          <w:bCs/>
          <w:sz w:val="28"/>
          <w:szCs w:val="28"/>
        </w:rPr>
        <w:t>Некст</w:t>
      </w:r>
      <w:proofErr w:type="spellEnd"/>
      <w:r w:rsidR="001D69F8" w:rsidRPr="002A4444">
        <w:rPr>
          <w:rStyle w:val="a4"/>
          <w:rFonts w:ascii="Malgun Gothic Semilight" w:eastAsia="Malgun Gothic Semilight" w:hAnsi="Malgun Gothic Semilight" w:cs="Malgun Gothic Semilight"/>
          <w:bCs/>
          <w:sz w:val="28"/>
          <w:szCs w:val="28"/>
        </w:rPr>
        <w:t xml:space="preserve"> </w:t>
      </w:r>
    </w:p>
    <w:p w:rsidR="00495996" w:rsidRPr="002A4444" w:rsidRDefault="00DC5E59" w:rsidP="002A4444">
      <w:pPr>
        <w:spacing w:after="120"/>
        <w:ind w:right="-104"/>
        <w:rPr>
          <w:rFonts w:ascii="Malgun Gothic Semilight" w:eastAsia="Malgun Gothic Semilight" w:hAnsi="Malgun Gothic Semilight" w:cs="Malgun Gothic Semilight"/>
        </w:rPr>
      </w:pPr>
      <w:r w:rsidRPr="002A4444">
        <w:rPr>
          <w:rFonts w:ascii="Malgun Gothic Semilight" w:eastAsia="Malgun Gothic Semilight" w:hAnsi="Malgun Gothic Semilight" w:cs="Malgun Gothic Semilight"/>
          <w:noProof/>
        </w:rPr>
        <w:fldChar w:fldCharType="begin"/>
      </w:r>
      <w:r w:rsidR="005A6498" w:rsidRPr="002A4444">
        <w:rPr>
          <w:rFonts w:ascii="Malgun Gothic Semilight" w:eastAsia="Malgun Gothic Semilight" w:hAnsi="Malgun Gothic Semilight" w:cs="Malgun Gothic Semilight"/>
          <w:noProof/>
        </w:rPr>
        <w:instrText xml:space="preserve"> INCLUDEPICTURE "C:\\var\\folders\\5h\\jk393f_d4sq6x6fh6fm3f_mh0000gn\\T\\com.microsoft.Word\\WebArchiveCopyPasteTempFiles\\1o6jOj1LRsM.jpg" \* MERGEFORMAT </w:instrText>
      </w:r>
      <w:r w:rsidRPr="002A4444">
        <w:rPr>
          <w:rFonts w:ascii="Malgun Gothic Semilight" w:eastAsia="Malgun Gothic Semilight" w:hAnsi="Malgun Gothic Semilight" w:cs="Malgun Gothic Semilight"/>
          <w:noProof/>
        </w:rPr>
        <w:fldChar w:fldCharType="separate"/>
      </w:r>
      <w:r w:rsidRPr="002A4444">
        <w:rPr>
          <w:rFonts w:ascii="Malgun Gothic Semilight" w:eastAsia="Malgun Gothic Semilight" w:hAnsi="Malgun Gothic Semilight" w:cs="Malgun Gothic Semilight"/>
          <w:noProof/>
        </w:rPr>
        <w:fldChar w:fldCharType="begin"/>
      </w:r>
      <w:r w:rsidR="005A6498" w:rsidRPr="002A4444">
        <w:rPr>
          <w:rFonts w:ascii="Malgun Gothic Semilight" w:eastAsia="Malgun Gothic Semilight" w:hAnsi="Malgun Gothic Semilight" w:cs="Malgun Gothic Semilight"/>
          <w:noProof/>
        </w:rPr>
        <w:instrText xml:space="preserve"> INCLUDEPICTURE "C:\\var\\folders\\5h\\jk393f_d4sq6x6fh6fm3f_mh0000gn\\T\\com.microsoft.Word\\WebArchiveCopyPasteTempFiles\\1o6jOj1LRsM.jpg" \* MERGEFORMAT </w:instrText>
      </w:r>
      <w:r w:rsidRPr="002A4444">
        <w:rPr>
          <w:rFonts w:ascii="Malgun Gothic Semilight" w:eastAsia="Malgun Gothic Semilight" w:hAnsi="Malgun Gothic Semilight" w:cs="Malgun Gothic Semilight"/>
          <w:noProof/>
        </w:rPr>
        <w:fldChar w:fldCharType="end"/>
      </w:r>
      <w:r w:rsidRPr="002A4444">
        <w:rPr>
          <w:rFonts w:ascii="Malgun Gothic Semilight" w:eastAsia="Malgun Gothic Semilight" w:hAnsi="Malgun Gothic Semilight" w:cs="Malgun Gothic Semilight"/>
          <w:noProof/>
        </w:rPr>
        <w:fldChar w:fldCharType="end"/>
      </w:r>
    </w:p>
    <w:p w:rsidR="007308F6" w:rsidRPr="002A4444" w:rsidRDefault="0070118B" w:rsidP="00B04E20">
      <w:pPr>
        <w:spacing w:after="120"/>
        <w:ind w:left="-180" w:right="-104"/>
        <w:jc w:val="center"/>
        <w:rPr>
          <w:rFonts w:ascii="Malgun Gothic Semilight" w:eastAsia="Malgun Gothic Semilight" w:hAnsi="Malgun Gothic Semilight" w:cs="Malgun Gothic Semilight"/>
          <w:b/>
          <w:bCs/>
          <w:sz w:val="30"/>
          <w:szCs w:val="30"/>
        </w:rPr>
      </w:pPr>
      <w:r w:rsidRPr="002A4444">
        <w:rPr>
          <w:rFonts w:ascii="Malgun Gothic Semilight" w:eastAsia="Malgun Gothic Semilight" w:hAnsi="Malgun Gothic Semilight" w:cs="Malgun Gothic Semilight"/>
          <w:b/>
          <w:bCs/>
          <w:sz w:val="30"/>
          <w:szCs w:val="30"/>
        </w:rPr>
        <w:t>Основные характеристики: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10"/>
        <w:gridCol w:w="5586"/>
      </w:tblGrid>
      <w:tr w:rsidR="0070118B" w:rsidRPr="002A4444" w:rsidTr="004B7794">
        <w:tc>
          <w:tcPr>
            <w:tcW w:w="4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18B" w:rsidRPr="002A4444" w:rsidRDefault="0070118B">
            <w:pPr>
              <w:spacing w:before="60" w:after="60"/>
              <w:ind w:right="43"/>
              <w:jc w:val="center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Style w:val="a4"/>
                <w:rFonts w:ascii="Malgun Gothic Semilight" w:eastAsia="Malgun Gothic Semilight" w:hAnsi="Malgun Gothic Semilight" w:cs="Malgun Gothic Semilight"/>
                <w:bCs/>
              </w:rPr>
              <w:t>Наименование параметра</w:t>
            </w:r>
          </w:p>
        </w:tc>
        <w:tc>
          <w:tcPr>
            <w:tcW w:w="5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18B" w:rsidRPr="002A4444" w:rsidRDefault="0070118B">
            <w:pPr>
              <w:spacing w:before="60" w:after="60"/>
              <w:ind w:right="43"/>
              <w:jc w:val="center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Style w:val="a4"/>
                <w:rFonts w:ascii="Malgun Gothic Semilight" w:eastAsia="Malgun Gothic Semilight" w:hAnsi="Malgun Gothic Semilight" w:cs="Malgun Gothic Semilight"/>
                <w:bCs/>
              </w:rPr>
              <w:t>Значение</w:t>
            </w:r>
          </w:p>
        </w:tc>
      </w:tr>
      <w:tr w:rsidR="0070118B" w:rsidRPr="002A4444" w:rsidTr="004B7794">
        <w:tc>
          <w:tcPr>
            <w:tcW w:w="4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18B" w:rsidRPr="002A4444" w:rsidRDefault="0070118B">
            <w:pPr>
              <w:spacing w:before="60" w:after="60"/>
              <w:ind w:right="-57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Конструкция рабочего оборудования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42F" w:rsidRPr="002A4444" w:rsidRDefault="0070118B" w:rsidP="008A4707">
            <w:pPr>
              <w:spacing w:before="60" w:after="60"/>
              <w:ind w:right="45"/>
              <w:jc w:val="center"/>
              <w:rPr>
                <w:rFonts w:ascii="Malgun Gothic Semilight" w:eastAsia="Malgun Gothic Semilight" w:hAnsi="Malgun Gothic Semilight" w:cs="Malgun Gothic Semilight"/>
                <w:color w:val="000000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  <w:color w:val="000000"/>
              </w:rPr>
              <w:t>телескопическая, стрела коробчатого типа с изолированной люлькой до 1000</w:t>
            </w:r>
            <w:r w:rsidR="009B442F" w:rsidRPr="002A4444">
              <w:rPr>
                <w:rFonts w:ascii="Malgun Gothic Semilight" w:eastAsia="Malgun Gothic Semilight" w:hAnsi="Malgun Gothic Semilight" w:cs="Malgun Gothic Semilight"/>
                <w:color w:val="000000"/>
              </w:rPr>
              <w:t xml:space="preserve"> </w:t>
            </w:r>
            <w:r w:rsidRPr="002A4444">
              <w:rPr>
                <w:rFonts w:ascii="Malgun Gothic Semilight" w:eastAsia="Malgun Gothic Semilight" w:hAnsi="Malgun Gothic Semilight" w:cs="Malgun Gothic Semilight"/>
                <w:color w:val="000000"/>
              </w:rPr>
              <w:t>В</w:t>
            </w:r>
            <w:r w:rsidR="009B442F" w:rsidRPr="002A4444">
              <w:rPr>
                <w:rFonts w:ascii="Malgun Gothic Semilight" w:eastAsia="Malgun Gothic Semilight" w:hAnsi="Malgun Gothic Semilight" w:cs="Malgun Gothic Semilight"/>
                <w:color w:val="000000"/>
              </w:rPr>
              <w:t>т;</w:t>
            </w:r>
          </w:p>
        </w:tc>
      </w:tr>
      <w:tr w:rsidR="0070118B" w:rsidRPr="002A4444" w:rsidTr="004B7794">
        <w:trPr>
          <w:trHeight w:val="364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18B" w:rsidRPr="002A4444" w:rsidRDefault="0070118B" w:rsidP="00504CA9">
            <w:pPr>
              <w:spacing w:before="60" w:after="60"/>
              <w:ind w:right="-57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Расположение люльки в транспортном положении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18B" w:rsidRPr="002A4444" w:rsidRDefault="00A50268" w:rsidP="005B0DFA">
            <w:pPr>
              <w:spacing w:before="60" w:after="60"/>
              <w:ind w:right="43"/>
              <w:jc w:val="center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люлька вперёд</w:t>
            </w:r>
            <w:r w:rsidR="0070118B" w:rsidRPr="002A4444">
              <w:rPr>
                <w:rFonts w:ascii="Malgun Gothic Semilight" w:eastAsia="Malgun Gothic Semilight" w:hAnsi="Malgun Gothic Semilight" w:cs="Malgun Gothic Semilight"/>
              </w:rPr>
              <w:t xml:space="preserve"> над кабиной</w:t>
            </w:r>
          </w:p>
        </w:tc>
      </w:tr>
      <w:tr w:rsidR="0070118B" w:rsidRPr="002A4444" w:rsidTr="004B7794">
        <w:tc>
          <w:tcPr>
            <w:tcW w:w="4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18B" w:rsidRPr="002A4444" w:rsidRDefault="0070118B" w:rsidP="00A13034">
            <w:pPr>
              <w:spacing w:before="60" w:after="60"/>
              <w:ind w:right="-57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Тип люльки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18B" w:rsidRPr="002A4444" w:rsidRDefault="000E6073" w:rsidP="009F7800">
            <w:pPr>
              <w:spacing w:before="60" w:after="60"/>
              <w:ind w:right="43"/>
              <w:jc w:val="center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складная</w:t>
            </w:r>
          </w:p>
        </w:tc>
      </w:tr>
      <w:tr w:rsidR="0070118B" w:rsidRPr="002A4444" w:rsidTr="004B7794">
        <w:tc>
          <w:tcPr>
            <w:tcW w:w="4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18B" w:rsidRPr="002A4444" w:rsidRDefault="0070118B" w:rsidP="00A13034">
            <w:pPr>
              <w:spacing w:before="60"/>
              <w:ind w:right="-57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Габариты люльки, м:</w:t>
            </w:r>
          </w:p>
          <w:p w:rsidR="0070118B" w:rsidRPr="002A4444" w:rsidRDefault="0070118B" w:rsidP="00497CED">
            <w:pPr>
              <w:ind w:right="-57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длина</w:t>
            </w:r>
          </w:p>
          <w:p w:rsidR="0070118B" w:rsidRPr="002A4444" w:rsidRDefault="0070118B" w:rsidP="00497CED">
            <w:pPr>
              <w:ind w:right="-57"/>
              <w:rPr>
                <w:rFonts w:ascii="Malgun Gothic Semilight" w:eastAsia="Malgun Gothic Semilight" w:hAnsi="Malgun Gothic Semilight" w:cs="Malgun Gothic Semilight"/>
                <w:b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ширина</w:t>
            </w:r>
          </w:p>
          <w:p w:rsidR="0070118B" w:rsidRPr="002A4444" w:rsidRDefault="0070118B" w:rsidP="00497CED">
            <w:pPr>
              <w:spacing w:after="40"/>
              <w:ind w:right="-57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высота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18B" w:rsidRPr="002A4444" w:rsidRDefault="0070118B" w:rsidP="00497CED">
            <w:pPr>
              <w:spacing w:before="60" w:after="60"/>
              <w:ind w:right="43"/>
              <w:rPr>
                <w:rFonts w:ascii="Malgun Gothic Semilight" w:eastAsia="Malgun Gothic Semilight" w:hAnsi="Malgun Gothic Semilight" w:cs="Malgun Gothic Semilight"/>
              </w:rPr>
            </w:pPr>
          </w:p>
          <w:p w:rsidR="0070118B" w:rsidRPr="002A4444" w:rsidRDefault="0070118B" w:rsidP="00497CED">
            <w:pPr>
              <w:ind w:right="45"/>
              <w:jc w:val="center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1,40</w:t>
            </w:r>
          </w:p>
          <w:p w:rsidR="0070118B" w:rsidRPr="002A4444" w:rsidRDefault="00514FD8" w:rsidP="00497CED">
            <w:pPr>
              <w:ind w:right="45"/>
              <w:jc w:val="center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0,9</w:t>
            </w:r>
            <w:r w:rsidR="0070118B" w:rsidRPr="002A4444">
              <w:rPr>
                <w:rFonts w:ascii="Malgun Gothic Semilight" w:eastAsia="Malgun Gothic Semilight" w:hAnsi="Malgun Gothic Semilight" w:cs="Malgun Gothic Semilight"/>
              </w:rPr>
              <w:t>0</w:t>
            </w:r>
          </w:p>
          <w:p w:rsidR="0070118B" w:rsidRPr="002A4444" w:rsidRDefault="0070118B" w:rsidP="00A13034">
            <w:pPr>
              <w:spacing w:after="60"/>
              <w:ind w:right="45"/>
              <w:jc w:val="center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1,10</w:t>
            </w:r>
          </w:p>
        </w:tc>
      </w:tr>
      <w:tr w:rsidR="0070118B" w:rsidRPr="002A4444" w:rsidTr="004B7794">
        <w:tc>
          <w:tcPr>
            <w:tcW w:w="4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18B" w:rsidRPr="002A4444" w:rsidRDefault="0070118B" w:rsidP="00A13034">
            <w:pPr>
              <w:spacing w:before="60" w:after="60"/>
              <w:ind w:right="-57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Рабочая высота подъема, м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18B" w:rsidRPr="002A4444" w:rsidRDefault="008A4707" w:rsidP="00A13034">
            <w:pPr>
              <w:spacing w:before="60" w:after="60"/>
              <w:ind w:right="45"/>
              <w:jc w:val="center"/>
              <w:rPr>
                <w:rFonts w:ascii="Malgun Gothic Semilight" w:eastAsia="Malgun Gothic Semilight" w:hAnsi="Malgun Gothic Semilight" w:cs="Malgun Gothic Semilight"/>
                <w:b/>
              </w:rPr>
            </w:pPr>
            <w:r>
              <w:rPr>
                <w:rFonts w:ascii="Malgun Gothic Semilight" w:eastAsia="Malgun Gothic Semilight" w:hAnsi="Malgun Gothic Semilight" w:cs="Malgun Gothic Semilight"/>
                <w:b/>
              </w:rPr>
              <w:t>22</w:t>
            </w:r>
            <w:r w:rsidR="0070118B" w:rsidRPr="002A4444">
              <w:rPr>
                <w:rFonts w:ascii="Malgun Gothic Semilight" w:eastAsia="Malgun Gothic Semilight" w:hAnsi="Malgun Gothic Semilight" w:cs="Malgun Gothic Semilight"/>
                <w:b/>
              </w:rPr>
              <w:t>,0</w:t>
            </w:r>
          </w:p>
        </w:tc>
      </w:tr>
      <w:tr w:rsidR="0070118B" w:rsidRPr="002A4444" w:rsidTr="004B7794">
        <w:tc>
          <w:tcPr>
            <w:tcW w:w="4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18B" w:rsidRPr="002A4444" w:rsidRDefault="0070118B" w:rsidP="009F7800">
            <w:pPr>
              <w:spacing w:before="60" w:after="60"/>
              <w:ind w:right="-57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 xml:space="preserve">Грузоподъемность, кг 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42F" w:rsidRPr="002A4444" w:rsidRDefault="0070118B" w:rsidP="001C51E5">
            <w:pPr>
              <w:spacing w:before="60" w:after="60"/>
              <w:ind w:right="45"/>
              <w:jc w:val="center"/>
              <w:rPr>
                <w:rFonts w:ascii="Malgun Gothic Semilight" w:eastAsia="Malgun Gothic Semilight" w:hAnsi="Malgun Gothic Semilight" w:cs="Malgun Gothic Semilight"/>
                <w:b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300</w:t>
            </w:r>
            <w:r w:rsidR="00FB455B" w:rsidRPr="002A4444">
              <w:rPr>
                <w:rFonts w:ascii="Malgun Gothic Semilight" w:eastAsia="Malgun Gothic Semilight" w:hAnsi="Malgun Gothic Semilight" w:cs="Malgun Gothic Semilight"/>
              </w:rPr>
              <w:t xml:space="preserve"> </w:t>
            </w:r>
          </w:p>
        </w:tc>
      </w:tr>
      <w:tr w:rsidR="0070118B" w:rsidRPr="002A4444" w:rsidTr="004B7794">
        <w:tc>
          <w:tcPr>
            <w:tcW w:w="4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18B" w:rsidRPr="002A4444" w:rsidRDefault="0070118B" w:rsidP="00A13034">
            <w:pPr>
              <w:spacing w:before="60" w:after="60"/>
              <w:ind w:right="-57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Вылет, м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18B" w:rsidRPr="002A4444" w:rsidRDefault="004B7794" w:rsidP="00A13034">
            <w:pPr>
              <w:spacing w:before="60" w:after="60"/>
              <w:ind w:right="43"/>
              <w:jc w:val="center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12</w:t>
            </w:r>
            <w:r w:rsidR="00B430A1" w:rsidRPr="002A4444">
              <w:rPr>
                <w:rFonts w:ascii="Malgun Gothic Semilight" w:eastAsia="Malgun Gothic Semilight" w:hAnsi="Malgun Gothic Semilight" w:cs="Malgun Gothic Semilight"/>
                <w:lang w:val="en-US"/>
              </w:rPr>
              <w:t>,</w:t>
            </w:r>
            <w:r w:rsidR="00B430A1" w:rsidRPr="002A4444">
              <w:rPr>
                <w:rFonts w:ascii="Malgun Gothic Semilight" w:eastAsia="Malgun Gothic Semilight" w:hAnsi="Malgun Gothic Semilight" w:cs="Malgun Gothic Semilight"/>
              </w:rPr>
              <w:t>0</w:t>
            </w:r>
          </w:p>
        </w:tc>
      </w:tr>
      <w:tr w:rsidR="0070118B" w:rsidRPr="002A4444" w:rsidTr="004B7794">
        <w:tc>
          <w:tcPr>
            <w:tcW w:w="4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18B" w:rsidRPr="002A4444" w:rsidRDefault="0070118B" w:rsidP="00504CA9">
            <w:pPr>
              <w:spacing w:before="60" w:after="60"/>
              <w:ind w:right="-57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Время подъема люльки на наибольшую высоту, с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18B" w:rsidRPr="002A4444" w:rsidRDefault="0070118B">
            <w:pPr>
              <w:spacing w:before="60" w:after="60"/>
              <w:ind w:right="43"/>
              <w:jc w:val="center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150</w:t>
            </w:r>
          </w:p>
        </w:tc>
      </w:tr>
      <w:tr w:rsidR="0070118B" w:rsidRPr="002A4444" w:rsidTr="004B7794">
        <w:tc>
          <w:tcPr>
            <w:tcW w:w="4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18B" w:rsidRPr="002A4444" w:rsidRDefault="0070118B" w:rsidP="00936582">
            <w:pPr>
              <w:spacing w:before="60" w:after="60"/>
              <w:ind w:right="-57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Максимальная частота вращения поворотной части, об./мин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18B" w:rsidRPr="002A4444" w:rsidRDefault="0070118B">
            <w:pPr>
              <w:spacing w:before="60" w:after="60"/>
              <w:ind w:right="43"/>
              <w:jc w:val="center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0,5</w:t>
            </w:r>
          </w:p>
        </w:tc>
      </w:tr>
      <w:tr w:rsidR="0070118B" w:rsidRPr="002A4444" w:rsidTr="004B7794">
        <w:tc>
          <w:tcPr>
            <w:tcW w:w="4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18B" w:rsidRPr="002A4444" w:rsidRDefault="0070118B" w:rsidP="00504CA9">
            <w:pPr>
              <w:spacing w:before="60" w:after="60"/>
              <w:ind w:right="-57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lastRenderedPageBreak/>
              <w:t>Угол поворота стрелы, град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18B" w:rsidRPr="002A4444" w:rsidRDefault="004B7794" w:rsidP="00B21F59">
            <w:pPr>
              <w:spacing w:before="60" w:after="60"/>
              <w:ind w:right="43"/>
              <w:jc w:val="center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Style w:val="a4"/>
                <w:rFonts w:ascii="Malgun Gothic Semilight" w:eastAsia="Malgun Gothic Semilight" w:hAnsi="Malgun Gothic Semilight" w:cs="Malgun Gothic Semilight"/>
                <w:b w:val="0"/>
                <w:bCs/>
              </w:rPr>
              <w:t>Не ограничен</w:t>
            </w:r>
          </w:p>
        </w:tc>
      </w:tr>
      <w:tr w:rsidR="0070118B" w:rsidRPr="002A4444" w:rsidTr="004B7794">
        <w:tc>
          <w:tcPr>
            <w:tcW w:w="4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18B" w:rsidRPr="002A4444" w:rsidRDefault="0070118B" w:rsidP="005B0DFA">
            <w:pPr>
              <w:spacing w:before="60" w:after="60"/>
              <w:ind w:right="-57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Угол поворота люльки в горизонтальной плоскости, град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18B" w:rsidRPr="002A4444" w:rsidRDefault="00B21F59" w:rsidP="00FE52B6">
            <w:pPr>
              <w:spacing w:before="60" w:after="60"/>
              <w:ind w:right="43"/>
              <w:jc w:val="center"/>
              <w:rPr>
                <w:rStyle w:val="a4"/>
                <w:rFonts w:ascii="Malgun Gothic Semilight" w:eastAsia="Malgun Gothic Semilight" w:hAnsi="Malgun Gothic Semilight" w:cs="Malgun Gothic Semilight"/>
                <w:b w:val="0"/>
                <w:bCs/>
              </w:rPr>
            </w:pPr>
            <w:r w:rsidRPr="002A4444">
              <w:rPr>
                <w:rStyle w:val="a4"/>
                <w:rFonts w:ascii="Malgun Gothic Semilight" w:eastAsia="Malgun Gothic Semilight" w:hAnsi="Malgun Gothic Semilight" w:cs="Malgun Gothic Semilight"/>
                <w:b w:val="0"/>
                <w:bCs/>
              </w:rPr>
              <w:t>±6</w:t>
            </w:r>
            <w:r w:rsidR="0070118B" w:rsidRPr="002A4444">
              <w:rPr>
                <w:rStyle w:val="a4"/>
                <w:rFonts w:ascii="Malgun Gothic Semilight" w:eastAsia="Malgun Gothic Semilight" w:hAnsi="Malgun Gothic Semilight" w:cs="Malgun Gothic Semilight"/>
                <w:b w:val="0"/>
                <w:bCs/>
              </w:rPr>
              <w:t>0</w:t>
            </w:r>
          </w:p>
        </w:tc>
      </w:tr>
      <w:tr w:rsidR="0070118B" w:rsidRPr="002A4444" w:rsidTr="004B7794">
        <w:tc>
          <w:tcPr>
            <w:tcW w:w="4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18B" w:rsidRPr="002A4444" w:rsidRDefault="0070118B">
            <w:pPr>
              <w:spacing w:before="60" w:after="60"/>
              <w:ind w:right="-57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Способ управления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18B" w:rsidRPr="002A4444" w:rsidRDefault="0070118B" w:rsidP="00635BCF">
            <w:pPr>
              <w:spacing w:before="60" w:after="60"/>
              <w:ind w:right="45"/>
              <w:jc w:val="center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Style w:val="a4"/>
                <w:rFonts w:ascii="Malgun Gothic Semilight" w:eastAsia="Malgun Gothic Semilight" w:hAnsi="Malgun Gothic Semilight" w:cs="Malgun Gothic Semilight"/>
                <w:b w:val="0"/>
                <w:bCs/>
              </w:rPr>
              <w:t xml:space="preserve">электрогидравлическое </w:t>
            </w:r>
          </w:p>
        </w:tc>
      </w:tr>
      <w:tr w:rsidR="0070118B" w:rsidRPr="002A4444" w:rsidTr="004B7794">
        <w:tc>
          <w:tcPr>
            <w:tcW w:w="4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18B" w:rsidRPr="002A4444" w:rsidRDefault="0070118B" w:rsidP="00732FCB">
            <w:pPr>
              <w:spacing w:before="60" w:after="60"/>
              <w:ind w:right="-57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Опорный контур, м</w:t>
            </w:r>
            <w:r w:rsidRPr="002A4444">
              <w:rPr>
                <w:rFonts w:ascii="Malgun Gothic Semilight" w:eastAsia="Malgun Gothic Semilight" w:hAnsi="Malgun Gothic Semilight" w:cs="Malgun Gothic Semilight"/>
              </w:rPr>
              <w:br/>
              <w:t>продольный</w:t>
            </w:r>
            <w:r w:rsidRPr="002A4444">
              <w:rPr>
                <w:rFonts w:ascii="Malgun Gothic Semilight" w:eastAsia="Malgun Gothic Semilight" w:hAnsi="Malgun Gothic Semilight" w:cs="Malgun Gothic Semilight"/>
              </w:rPr>
              <w:br/>
              <w:t>поперечный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50268" w:rsidRPr="002A4444" w:rsidRDefault="00A50268" w:rsidP="009B442F">
            <w:pPr>
              <w:spacing w:before="60"/>
              <w:jc w:val="both"/>
              <w:rPr>
                <w:rFonts w:ascii="Malgun Gothic Semilight" w:eastAsia="Malgun Gothic Semilight" w:hAnsi="Malgun Gothic Semilight" w:cs="Malgun Gothic Semilight"/>
              </w:rPr>
            </w:pPr>
          </w:p>
          <w:p w:rsidR="009B442F" w:rsidRPr="002A4444" w:rsidRDefault="009B442F" w:rsidP="009B442F">
            <w:pPr>
              <w:spacing w:before="60"/>
              <w:jc w:val="both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 xml:space="preserve">Раздельный </w:t>
            </w:r>
            <w:r w:rsidR="00A50268" w:rsidRPr="002A4444">
              <w:rPr>
                <w:rFonts w:ascii="Malgun Gothic Semilight" w:eastAsia="Malgun Gothic Semilight" w:hAnsi="Malgun Gothic Semilight" w:cs="Malgun Gothic Semilight"/>
              </w:rPr>
              <w:t xml:space="preserve">Х-образный </w:t>
            </w:r>
            <w:r w:rsidRPr="002A4444">
              <w:rPr>
                <w:rFonts w:ascii="Malgun Gothic Semilight" w:eastAsia="Malgun Gothic Semilight" w:hAnsi="Malgun Gothic Semilight" w:cs="Malgun Gothic Semilight"/>
              </w:rPr>
              <w:t>опорный контур подъемника:</w:t>
            </w:r>
          </w:p>
          <w:p w:rsidR="00A50268" w:rsidRPr="002A4444" w:rsidRDefault="00A50268" w:rsidP="00A50268">
            <w:pPr>
              <w:ind w:left="431"/>
              <w:jc w:val="both"/>
              <w:rPr>
                <w:rFonts w:ascii="Malgun Gothic Semilight" w:eastAsia="Malgun Gothic Semilight" w:hAnsi="Malgun Gothic Semilight" w:cs="Malgun Gothic Semilight"/>
              </w:rPr>
            </w:pPr>
          </w:p>
          <w:p w:rsidR="009F7800" w:rsidRPr="002A4444" w:rsidRDefault="009B442F" w:rsidP="009B442F">
            <w:pPr>
              <w:numPr>
                <w:ilvl w:val="0"/>
                <w:numId w:val="4"/>
              </w:numPr>
              <w:tabs>
                <w:tab w:val="num" w:pos="431"/>
              </w:tabs>
              <w:ind w:left="431" w:hanging="357"/>
              <w:jc w:val="both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 xml:space="preserve">опоры выдвинуты с одной стороны </w:t>
            </w:r>
          </w:p>
          <w:p w:rsidR="009B442F" w:rsidRPr="002A4444" w:rsidRDefault="009B442F" w:rsidP="009F7800">
            <w:pPr>
              <w:ind w:left="431"/>
              <w:jc w:val="both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(позволяет занимать одну дорожную полосу);</w:t>
            </w:r>
          </w:p>
          <w:p w:rsidR="009B442F" w:rsidRPr="002A4444" w:rsidRDefault="00A50268" w:rsidP="00A50268">
            <w:pPr>
              <w:spacing w:before="60" w:after="60"/>
              <w:ind w:right="43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 xml:space="preserve">и   </w:t>
            </w:r>
            <w:r w:rsidR="009B442F" w:rsidRPr="002A4444">
              <w:rPr>
                <w:rFonts w:ascii="Malgun Gothic Semilight" w:eastAsia="Malgun Gothic Semilight" w:hAnsi="Malgun Gothic Semilight" w:cs="Malgun Gothic Semilight"/>
              </w:rPr>
              <w:t>опоры выдвинуты полностью</w:t>
            </w:r>
            <w:r w:rsidRPr="002A4444">
              <w:rPr>
                <w:rFonts w:ascii="Malgun Gothic Semilight" w:eastAsia="Malgun Gothic Semilight" w:hAnsi="Malgun Gothic Semilight" w:cs="Malgun Gothic Semilight"/>
              </w:rPr>
              <w:t xml:space="preserve"> </w:t>
            </w:r>
            <w:r w:rsidR="00806AF6" w:rsidRPr="002A4444">
              <w:rPr>
                <w:rFonts w:ascii="Malgun Gothic Semilight" w:eastAsia="Malgun Gothic Semilight" w:hAnsi="Malgun Gothic Semilight" w:cs="Malgun Gothic Semilight"/>
              </w:rPr>
              <w:t>-</w:t>
            </w:r>
            <w:r w:rsidRPr="002A4444">
              <w:rPr>
                <w:rFonts w:ascii="Malgun Gothic Semilight" w:eastAsia="Malgun Gothic Semilight" w:hAnsi="Malgun Gothic Semilight" w:cs="Malgun Gothic Semilight"/>
              </w:rPr>
              <w:t xml:space="preserve"> максимальный вылет. </w:t>
            </w:r>
          </w:p>
          <w:p w:rsidR="0070118B" w:rsidRPr="002A4444" w:rsidRDefault="0070118B" w:rsidP="00732FCB">
            <w:pPr>
              <w:spacing w:before="60" w:after="60"/>
              <w:ind w:right="43"/>
              <w:jc w:val="center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4,05</w:t>
            </w:r>
            <w:r w:rsidRPr="002A4444">
              <w:rPr>
                <w:rFonts w:ascii="Malgun Gothic Semilight" w:eastAsia="Malgun Gothic Semilight" w:hAnsi="Malgun Gothic Semilight" w:cs="Malgun Gothic Semilight"/>
              </w:rPr>
              <w:br/>
              <w:t>3,60</w:t>
            </w:r>
          </w:p>
        </w:tc>
      </w:tr>
      <w:tr w:rsidR="0070118B" w:rsidRPr="002A4444" w:rsidTr="004B7794">
        <w:tc>
          <w:tcPr>
            <w:tcW w:w="4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18B" w:rsidRPr="002A4444" w:rsidRDefault="0070118B" w:rsidP="00497CED">
            <w:pPr>
              <w:spacing w:before="60"/>
              <w:ind w:right="-57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Габариты в транспортном положении:</w:t>
            </w:r>
          </w:p>
          <w:p w:rsidR="0070118B" w:rsidRPr="002A4444" w:rsidRDefault="0070118B" w:rsidP="00497CED">
            <w:pPr>
              <w:ind w:right="-57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длина, м</w:t>
            </w:r>
          </w:p>
          <w:p w:rsidR="0070118B" w:rsidRPr="002A4444" w:rsidRDefault="0070118B" w:rsidP="00497CED">
            <w:pPr>
              <w:ind w:right="-57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ширина, м</w:t>
            </w:r>
          </w:p>
          <w:p w:rsidR="0070118B" w:rsidRPr="002A4444" w:rsidRDefault="0070118B" w:rsidP="00497CED">
            <w:pPr>
              <w:spacing w:after="60"/>
              <w:ind w:right="-57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высота, м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18B" w:rsidRPr="002A4444" w:rsidRDefault="0070118B" w:rsidP="00497CED">
            <w:pPr>
              <w:spacing w:before="60" w:after="60"/>
              <w:ind w:right="43"/>
              <w:rPr>
                <w:rFonts w:ascii="Malgun Gothic Semilight" w:eastAsia="Malgun Gothic Semilight" w:hAnsi="Malgun Gothic Semilight" w:cs="Malgun Gothic Semilight"/>
              </w:rPr>
            </w:pPr>
          </w:p>
          <w:p w:rsidR="0070118B" w:rsidRPr="002A4444" w:rsidRDefault="004B7794" w:rsidP="00497CED">
            <w:pPr>
              <w:ind w:right="45"/>
              <w:jc w:val="center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7</w:t>
            </w:r>
            <w:r w:rsidR="0070118B" w:rsidRPr="002A4444">
              <w:rPr>
                <w:rFonts w:ascii="Malgun Gothic Semilight" w:eastAsia="Malgun Gothic Semilight" w:hAnsi="Malgun Gothic Semilight" w:cs="Malgun Gothic Semilight"/>
              </w:rPr>
              <w:t>,</w:t>
            </w:r>
            <w:r w:rsidRPr="002A4444">
              <w:rPr>
                <w:rFonts w:ascii="Malgun Gothic Semilight" w:eastAsia="Malgun Gothic Semilight" w:hAnsi="Malgun Gothic Semilight" w:cs="Malgun Gothic Semilight"/>
              </w:rPr>
              <w:t>0</w:t>
            </w:r>
            <w:r w:rsidR="00A50268" w:rsidRPr="002A4444">
              <w:rPr>
                <w:rFonts w:ascii="Malgun Gothic Semilight" w:eastAsia="Malgun Gothic Semilight" w:hAnsi="Malgun Gothic Semilight" w:cs="Malgun Gothic Semilight"/>
              </w:rPr>
              <w:t>0</w:t>
            </w:r>
          </w:p>
          <w:p w:rsidR="0070118B" w:rsidRPr="002A4444" w:rsidRDefault="0070118B" w:rsidP="00497CED">
            <w:pPr>
              <w:ind w:right="45"/>
              <w:jc w:val="center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2,50</w:t>
            </w:r>
          </w:p>
          <w:p w:rsidR="0070118B" w:rsidRPr="002A4444" w:rsidRDefault="0070118B" w:rsidP="00A50268">
            <w:pPr>
              <w:spacing w:after="60"/>
              <w:ind w:right="45"/>
              <w:jc w:val="center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3,</w:t>
            </w:r>
            <w:r w:rsidR="004B7794" w:rsidRPr="002A4444">
              <w:rPr>
                <w:rFonts w:ascii="Malgun Gothic Semilight" w:eastAsia="Malgun Gothic Semilight" w:hAnsi="Malgun Gothic Semilight" w:cs="Malgun Gothic Semilight"/>
              </w:rPr>
              <w:t>7</w:t>
            </w:r>
            <w:r w:rsidR="007E3151" w:rsidRPr="002A4444">
              <w:rPr>
                <w:rFonts w:ascii="Malgun Gothic Semilight" w:eastAsia="Malgun Gothic Semilight" w:hAnsi="Malgun Gothic Semilight" w:cs="Malgun Gothic Semilight"/>
              </w:rPr>
              <w:t>6</w:t>
            </w:r>
          </w:p>
        </w:tc>
      </w:tr>
      <w:tr w:rsidR="0070118B" w:rsidRPr="002A4444" w:rsidTr="004B7794">
        <w:trPr>
          <w:trHeight w:val="529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18B" w:rsidRPr="002A4444" w:rsidRDefault="0070118B" w:rsidP="008F2A46">
            <w:pPr>
              <w:spacing w:before="60" w:after="60"/>
              <w:ind w:right="-57"/>
              <w:rPr>
                <w:rFonts w:ascii="Malgun Gothic Semilight" w:eastAsia="Malgun Gothic Semilight" w:hAnsi="Malgun Gothic Semilight" w:cs="Malgun Gothic Semilight"/>
                <w:b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  <w:b/>
              </w:rPr>
              <w:t>Марка шасси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18B" w:rsidRPr="002A4444" w:rsidRDefault="0070118B" w:rsidP="009B442F">
            <w:pPr>
              <w:spacing w:before="60" w:after="60"/>
              <w:ind w:right="43"/>
              <w:jc w:val="center"/>
              <w:rPr>
                <w:rFonts w:ascii="Malgun Gothic Semilight" w:eastAsia="Malgun Gothic Semilight" w:hAnsi="Malgun Gothic Semilight" w:cs="Malgun Gothic Semilight"/>
                <w:b/>
                <w:shd w:val="clear" w:color="auto" w:fill="FFFFFF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</w:rPr>
              <w:t xml:space="preserve"> ГАЗ-</w:t>
            </w:r>
            <w:r w:rsidR="000A713B" w:rsidRPr="002A4444">
              <w:rPr>
                <w:rStyle w:val="a4"/>
                <w:rFonts w:ascii="Malgun Gothic Semilight" w:eastAsia="Malgun Gothic Semilight" w:hAnsi="Malgun Gothic Semilight" w:cs="Malgun Gothic Semilight"/>
                <w:b w:val="0"/>
              </w:rPr>
              <w:t>С4</w:t>
            </w:r>
            <w:r w:rsidR="004B7794" w:rsidRPr="002A4444">
              <w:rPr>
                <w:rStyle w:val="a4"/>
                <w:rFonts w:ascii="Malgun Gothic Semilight" w:eastAsia="Malgun Gothic Semilight" w:hAnsi="Malgun Gothic Semilight" w:cs="Malgun Gothic Semilight"/>
                <w:b w:val="0"/>
              </w:rPr>
              <w:t>1</w:t>
            </w:r>
            <w:r w:rsidR="000A713B" w:rsidRPr="002A4444">
              <w:rPr>
                <w:rStyle w:val="a4"/>
                <w:rFonts w:ascii="Malgun Gothic Semilight" w:eastAsia="Malgun Gothic Semilight" w:hAnsi="Malgun Gothic Semilight" w:cs="Malgun Gothic Semilight"/>
                <w:b w:val="0"/>
                <w:lang w:val="en-US"/>
              </w:rPr>
              <w:t>A</w:t>
            </w:r>
            <w:r w:rsidR="004B7794" w:rsidRPr="002A4444">
              <w:rPr>
                <w:rStyle w:val="a4"/>
                <w:rFonts w:ascii="Malgun Gothic Semilight" w:eastAsia="Malgun Gothic Semilight" w:hAnsi="Malgun Gothic Semilight" w:cs="Malgun Gothic Semilight"/>
                <w:b w:val="0"/>
              </w:rPr>
              <w:t>2</w:t>
            </w:r>
            <w:r w:rsidR="000A713B" w:rsidRPr="002A4444">
              <w:rPr>
                <w:rStyle w:val="a4"/>
                <w:rFonts w:ascii="Malgun Gothic Semilight" w:eastAsia="Malgun Gothic Semilight" w:hAnsi="Malgun Gothic Semilight" w:cs="Malgun Gothic Semilight"/>
                <w:b w:val="0"/>
              </w:rPr>
              <w:t xml:space="preserve">3 (Садко </w:t>
            </w:r>
            <w:proofErr w:type="spellStart"/>
            <w:r w:rsidR="000A713B" w:rsidRPr="002A4444">
              <w:rPr>
                <w:rStyle w:val="a4"/>
                <w:rFonts w:ascii="Malgun Gothic Semilight" w:eastAsia="Malgun Gothic Semilight" w:hAnsi="Malgun Gothic Semilight" w:cs="Malgun Gothic Semilight"/>
                <w:b w:val="0"/>
              </w:rPr>
              <w:t>Некст</w:t>
            </w:r>
            <w:proofErr w:type="spellEnd"/>
            <w:r w:rsidR="004B7794" w:rsidRPr="002A4444">
              <w:rPr>
                <w:rStyle w:val="a4"/>
                <w:rFonts w:ascii="Malgun Gothic Semilight" w:eastAsia="Malgun Gothic Semilight" w:hAnsi="Malgun Gothic Semilight" w:cs="Malgun Gothic Semilight"/>
                <w:b w:val="0"/>
              </w:rPr>
              <w:t xml:space="preserve"> с однорядной</w:t>
            </w:r>
            <w:r w:rsidR="001E29FB" w:rsidRPr="002A4444">
              <w:rPr>
                <w:rStyle w:val="a4"/>
                <w:rFonts w:ascii="Malgun Gothic Semilight" w:eastAsia="Malgun Gothic Semilight" w:hAnsi="Malgun Gothic Semilight" w:cs="Malgun Gothic Semilight"/>
                <w:b w:val="0"/>
              </w:rPr>
              <w:t xml:space="preserve"> </w:t>
            </w:r>
            <w:r w:rsidR="001F0A2D">
              <w:rPr>
                <w:rStyle w:val="a4"/>
                <w:rFonts w:ascii="Malgun Gothic Semilight" w:eastAsia="Malgun Gothic Semilight" w:hAnsi="Malgun Gothic Semilight" w:cs="Malgun Gothic Semilight"/>
                <w:b w:val="0"/>
              </w:rPr>
              <w:t xml:space="preserve">или двухрядной </w:t>
            </w:r>
            <w:r w:rsidR="001E29FB" w:rsidRPr="002A4444">
              <w:rPr>
                <w:rStyle w:val="a4"/>
                <w:rFonts w:ascii="Malgun Gothic Semilight" w:eastAsia="Malgun Gothic Semilight" w:hAnsi="Malgun Gothic Semilight" w:cs="Malgun Gothic Semilight"/>
                <w:b w:val="0"/>
              </w:rPr>
              <w:t>кабиной</w:t>
            </w:r>
            <w:r w:rsidR="000A713B" w:rsidRPr="002A4444">
              <w:rPr>
                <w:rStyle w:val="a4"/>
                <w:rFonts w:ascii="Malgun Gothic Semilight" w:eastAsia="Malgun Gothic Semilight" w:hAnsi="Malgun Gothic Semilight" w:cs="Malgun Gothic Semilight"/>
                <w:b w:val="0"/>
              </w:rPr>
              <w:t>)</w:t>
            </w:r>
          </w:p>
          <w:p w:rsidR="009B442F" w:rsidRPr="002A4444" w:rsidRDefault="00514FD8" w:rsidP="004B7794">
            <w:pPr>
              <w:spacing w:before="60" w:after="60"/>
              <w:ind w:right="43"/>
              <w:jc w:val="center"/>
              <w:rPr>
                <w:rFonts w:ascii="Malgun Gothic Semilight" w:eastAsia="Malgun Gothic Semilight" w:hAnsi="Malgun Gothic Semilight" w:cs="Malgun Gothic Semilight"/>
                <w:b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 xml:space="preserve"> </w:t>
            </w:r>
          </w:p>
        </w:tc>
      </w:tr>
      <w:tr w:rsidR="00763D56" w:rsidRPr="002A4444" w:rsidTr="004B7794">
        <w:trPr>
          <w:trHeight w:val="529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D56" w:rsidRPr="002A4444" w:rsidRDefault="002F2BF5" w:rsidP="008F2A46">
            <w:pPr>
              <w:spacing w:before="60" w:after="60"/>
              <w:ind w:right="-57"/>
              <w:rPr>
                <w:rFonts w:ascii="Malgun Gothic Semilight" w:eastAsia="Malgun Gothic Semilight" w:hAnsi="Malgun Gothic Semilight" w:cs="Malgun Gothic Semilight"/>
                <w:bCs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  <w:bCs/>
              </w:rPr>
              <w:t xml:space="preserve">Колесная формула 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D56" w:rsidRPr="002A4444" w:rsidRDefault="002F2BF5" w:rsidP="009B442F">
            <w:pPr>
              <w:spacing w:before="60" w:after="60"/>
              <w:ind w:right="43"/>
              <w:jc w:val="center"/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</w:rPr>
              <w:t>4х4</w:t>
            </w:r>
          </w:p>
        </w:tc>
      </w:tr>
      <w:tr w:rsidR="002F2BF5" w:rsidRPr="002A4444" w:rsidTr="004B7794">
        <w:trPr>
          <w:trHeight w:val="529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BF5" w:rsidRPr="002A4444" w:rsidRDefault="002F2BF5" w:rsidP="008F2A46">
            <w:pPr>
              <w:spacing w:before="60" w:after="60"/>
              <w:ind w:right="-57"/>
              <w:rPr>
                <w:rFonts w:ascii="Malgun Gothic Semilight" w:eastAsia="Malgun Gothic Semilight" w:hAnsi="Malgun Gothic Semilight" w:cs="Malgun Gothic Semilight"/>
                <w:bCs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  <w:bCs/>
              </w:rPr>
              <w:t xml:space="preserve">Двигатель 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BF5" w:rsidRPr="002A4444" w:rsidRDefault="002F2BF5" w:rsidP="009B442F">
            <w:pPr>
              <w:spacing w:before="60" w:after="60"/>
              <w:ind w:right="43"/>
              <w:jc w:val="center"/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</w:rPr>
              <w:t>ЯМЗ-534</w:t>
            </w:r>
            <w:r w:rsidR="005C26D7" w:rsidRPr="002A4444"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</w:rPr>
              <w:t>4</w:t>
            </w:r>
            <w:r w:rsidRPr="002A4444"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</w:rPr>
              <w:t xml:space="preserve"> (или эквивалент)</w:t>
            </w:r>
          </w:p>
        </w:tc>
      </w:tr>
      <w:tr w:rsidR="002F2BF5" w:rsidRPr="002A4444" w:rsidTr="004B7794">
        <w:trPr>
          <w:trHeight w:val="529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BF5" w:rsidRPr="002A4444" w:rsidRDefault="002F2BF5" w:rsidP="008F2A46">
            <w:pPr>
              <w:spacing w:before="60" w:after="60"/>
              <w:ind w:right="-57"/>
              <w:rPr>
                <w:rFonts w:ascii="Malgun Gothic Semilight" w:eastAsia="Malgun Gothic Semilight" w:hAnsi="Malgun Gothic Semilight" w:cs="Malgun Gothic Semilight"/>
                <w:bCs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  <w:bCs/>
              </w:rPr>
              <w:t xml:space="preserve">Тип 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BF5" w:rsidRPr="002A4444" w:rsidRDefault="002F2BF5" w:rsidP="009B442F">
            <w:pPr>
              <w:spacing w:before="60" w:after="60"/>
              <w:ind w:right="43"/>
              <w:jc w:val="center"/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</w:rPr>
              <w:t>Дизельный</w:t>
            </w:r>
          </w:p>
        </w:tc>
      </w:tr>
      <w:tr w:rsidR="002F2BF5" w:rsidRPr="002A4444" w:rsidTr="004B7794">
        <w:trPr>
          <w:trHeight w:val="529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BF5" w:rsidRPr="002A4444" w:rsidRDefault="002F2BF5" w:rsidP="008F2A46">
            <w:pPr>
              <w:spacing w:before="60" w:after="60"/>
              <w:ind w:right="-57"/>
              <w:rPr>
                <w:rFonts w:ascii="Malgun Gothic Semilight" w:eastAsia="Malgun Gothic Semilight" w:hAnsi="Malgun Gothic Semilight" w:cs="Malgun Gothic Semilight"/>
                <w:bCs/>
              </w:rPr>
            </w:pPr>
            <w:proofErr w:type="spellStart"/>
            <w:r w:rsidRPr="002A4444">
              <w:rPr>
                <w:rFonts w:ascii="Malgun Gothic Semilight" w:eastAsia="Malgun Gothic Semilight" w:hAnsi="Malgun Gothic Semilight" w:cs="Malgun Gothic Semilight"/>
                <w:bCs/>
              </w:rPr>
              <w:t>Обьем</w:t>
            </w:r>
            <w:proofErr w:type="spellEnd"/>
          </w:p>
        </w:tc>
        <w:tc>
          <w:tcPr>
            <w:tcW w:w="5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BF5" w:rsidRPr="002A4444" w:rsidRDefault="002F2BF5" w:rsidP="009B442F">
            <w:pPr>
              <w:spacing w:before="60" w:after="60"/>
              <w:ind w:right="43"/>
              <w:jc w:val="center"/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</w:rPr>
              <w:t>4</w:t>
            </w:r>
            <w:r w:rsidRPr="002A4444"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  <w:lang w:val="en-US"/>
              </w:rPr>
              <w:t>,</w:t>
            </w:r>
            <w:r w:rsidRPr="002A4444"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</w:rPr>
              <w:t>43</w:t>
            </w:r>
          </w:p>
        </w:tc>
      </w:tr>
      <w:tr w:rsidR="002F2BF5" w:rsidRPr="002A4444" w:rsidTr="004B7794">
        <w:trPr>
          <w:trHeight w:val="529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BF5" w:rsidRPr="002A4444" w:rsidRDefault="002F2BF5" w:rsidP="008F2A46">
            <w:pPr>
              <w:spacing w:before="60" w:after="60"/>
              <w:ind w:right="-57"/>
              <w:rPr>
                <w:rFonts w:ascii="Malgun Gothic Semilight" w:eastAsia="Malgun Gothic Semilight" w:hAnsi="Malgun Gothic Semilight" w:cs="Malgun Gothic Semilight"/>
                <w:bCs/>
              </w:rPr>
            </w:pPr>
            <w:proofErr w:type="spellStart"/>
            <w:r w:rsidRPr="002A4444">
              <w:rPr>
                <w:rFonts w:ascii="Malgun Gothic Semilight" w:eastAsia="Malgun Gothic Semilight" w:hAnsi="Malgun Gothic Semilight" w:cs="Malgun Gothic Semilight"/>
                <w:bCs/>
              </w:rPr>
              <w:t>Обьем</w:t>
            </w:r>
            <w:proofErr w:type="spellEnd"/>
            <w:r w:rsidRPr="002A4444">
              <w:rPr>
                <w:rFonts w:ascii="Malgun Gothic Semilight" w:eastAsia="Malgun Gothic Semilight" w:hAnsi="Malgun Gothic Semilight" w:cs="Malgun Gothic Semilight"/>
                <w:bCs/>
              </w:rPr>
              <w:t xml:space="preserve"> топливного бака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BF5" w:rsidRPr="002A4444" w:rsidRDefault="002F2BF5" w:rsidP="009B442F">
            <w:pPr>
              <w:spacing w:before="60" w:after="60"/>
              <w:ind w:right="43"/>
              <w:jc w:val="center"/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</w:rPr>
              <w:t>105 л</w:t>
            </w:r>
            <w:r w:rsidRPr="002A4444"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  <w:lang w:val="en-US"/>
              </w:rPr>
              <w:t>.</w:t>
            </w:r>
          </w:p>
        </w:tc>
      </w:tr>
      <w:tr w:rsidR="002F2BF5" w:rsidRPr="002A4444" w:rsidTr="004B7794">
        <w:trPr>
          <w:trHeight w:val="529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BF5" w:rsidRPr="002A4444" w:rsidRDefault="002F2BF5" w:rsidP="008F2A46">
            <w:pPr>
              <w:spacing w:before="60" w:after="60"/>
              <w:ind w:right="-57"/>
              <w:rPr>
                <w:rFonts w:ascii="Malgun Gothic Semilight" w:eastAsia="Malgun Gothic Semilight" w:hAnsi="Malgun Gothic Semilight" w:cs="Malgun Gothic Semilight"/>
                <w:bCs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  <w:bCs/>
              </w:rPr>
              <w:lastRenderedPageBreak/>
              <w:t>Система впуска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BF5" w:rsidRPr="002A4444" w:rsidRDefault="002F2BF5" w:rsidP="009B442F">
            <w:pPr>
              <w:spacing w:before="60" w:after="60"/>
              <w:ind w:right="43"/>
              <w:jc w:val="center"/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</w:rPr>
            </w:pPr>
            <w:proofErr w:type="spellStart"/>
            <w:r w:rsidRPr="002A4444"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</w:rPr>
              <w:t>турдонаддув</w:t>
            </w:r>
            <w:proofErr w:type="spellEnd"/>
          </w:p>
        </w:tc>
      </w:tr>
      <w:tr w:rsidR="002F2BF5" w:rsidRPr="002A4444" w:rsidTr="004B7794">
        <w:trPr>
          <w:trHeight w:val="529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BF5" w:rsidRPr="002A4444" w:rsidRDefault="002F2BF5" w:rsidP="008F2A46">
            <w:pPr>
              <w:spacing w:before="60" w:after="60"/>
              <w:ind w:right="-57"/>
              <w:rPr>
                <w:rFonts w:ascii="Malgun Gothic Semilight" w:eastAsia="Malgun Gothic Semilight" w:hAnsi="Malgun Gothic Semilight" w:cs="Malgun Gothic Semilight"/>
                <w:bCs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  <w:bCs/>
              </w:rPr>
              <w:t>Экологический класс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BF5" w:rsidRPr="002A4444" w:rsidRDefault="002F2BF5" w:rsidP="009B442F">
            <w:pPr>
              <w:spacing w:before="60" w:after="60"/>
              <w:ind w:right="43"/>
              <w:jc w:val="center"/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</w:rPr>
              <w:t>Евро-5</w:t>
            </w:r>
          </w:p>
        </w:tc>
      </w:tr>
      <w:tr w:rsidR="009A26AD" w:rsidRPr="002A4444" w:rsidTr="004B7794">
        <w:trPr>
          <w:trHeight w:val="529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6AD" w:rsidRPr="002A4444" w:rsidRDefault="009A26AD" w:rsidP="008F2A46">
            <w:pPr>
              <w:spacing w:before="60" w:after="60"/>
              <w:ind w:right="-57"/>
              <w:rPr>
                <w:rFonts w:ascii="Malgun Gothic Semilight" w:eastAsia="Malgun Gothic Semilight" w:hAnsi="Malgun Gothic Semilight" w:cs="Malgun Gothic Semilight"/>
                <w:b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  <w:b/>
              </w:rPr>
              <w:t>Трансмиссия: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6AD" w:rsidRPr="002A4444" w:rsidRDefault="009A26AD" w:rsidP="009B442F">
            <w:pPr>
              <w:spacing w:before="60" w:after="60"/>
              <w:ind w:right="43"/>
              <w:jc w:val="center"/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</w:rPr>
            </w:pPr>
          </w:p>
        </w:tc>
      </w:tr>
      <w:tr w:rsidR="009A26AD" w:rsidRPr="002A4444" w:rsidTr="004B7794">
        <w:trPr>
          <w:trHeight w:val="529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6AD" w:rsidRPr="002A4444" w:rsidRDefault="009A26AD" w:rsidP="008F2A46">
            <w:pPr>
              <w:spacing w:before="60" w:after="60"/>
              <w:ind w:right="-57"/>
              <w:rPr>
                <w:rFonts w:ascii="Malgun Gothic Semilight" w:eastAsia="Malgun Gothic Semilight" w:hAnsi="Malgun Gothic Semilight" w:cs="Malgun Gothic Semilight"/>
                <w:bCs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  <w:bCs/>
              </w:rPr>
              <w:t>Тип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6AD" w:rsidRPr="002A4444" w:rsidRDefault="009A26AD" w:rsidP="009B442F">
            <w:pPr>
              <w:spacing w:before="60" w:after="60"/>
              <w:ind w:right="43"/>
              <w:jc w:val="center"/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  <w:bCs/>
                <w:shd w:val="clear" w:color="auto" w:fill="FFFFFF"/>
              </w:rPr>
              <w:t>Механическая</w:t>
            </w:r>
          </w:p>
        </w:tc>
      </w:tr>
      <w:tr w:rsidR="009B442F" w:rsidRPr="002A4444" w:rsidTr="004B7794">
        <w:trPr>
          <w:trHeight w:val="529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42F" w:rsidRPr="002A4444" w:rsidRDefault="009B442F" w:rsidP="0021255D">
            <w:pPr>
              <w:spacing w:before="60" w:after="60"/>
              <w:ind w:left="-57" w:right="-57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Количество посадочных мест в кабине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42F" w:rsidRPr="002A4444" w:rsidRDefault="00452C4E" w:rsidP="0021255D">
            <w:pPr>
              <w:spacing w:before="60" w:after="60"/>
              <w:ind w:right="45"/>
              <w:jc w:val="center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Не менее 3</w:t>
            </w:r>
          </w:p>
        </w:tc>
      </w:tr>
      <w:tr w:rsidR="009B442F" w:rsidRPr="002A4444" w:rsidTr="004B7794">
        <w:trPr>
          <w:trHeight w:val="2052"/>
        </w:trPr>
        <w:tc>
          <w:tcPr>
            <w:tcW w:w="40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42F" w:rsidRPr="002A4444" w:rsidRDefault="00A50268" w:rsidP="00A50268">
            <w:pPr>
              <w:spacing w:before="60" w:after="60"/>
              <w:ind w:left="-57" w:right="-57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 xml:space="preserve">Базовая </w:t>
            </w:r>
            <w:r w:rsidR="009B442F" w:rsidRPr="002A4444">
              <w:rPr>
                <w:rFonts w:ascii="Malgun Gothic Semilight" w:eastAsia="Malgun Gothic Semilight" w:hAnsi="Malgun Gothic Semilight" w:cs="Malgun Gothic Semilight"/>
              </w:rPr>
              <w:t xml:space="preserve"> комплектаци</w:t>
            </w:r>
            <w:r w:rsidRPr="002A4444">
              <w:rPr>
                <w:rFonts w:ascii="Malgun Gothic Semilight" w:eastAsia="Malgun Gothic Semilight" w:hAnsi="Malgun Gothic Semilight" w:cs="Malgun Gothic Semilight"/>
              </w:rPr>
              <w:t>я</w:t>
            </w:r>
            <w:r w:rsidR="009B442F" w:rsidRPr="002A4444">
              <w:rPr>
                <w:rFonts w:ascii="Malgun Gothic Semilight" w:eastAsia="Malgun Gothic Semilight" w:hAnsi="Malgun Gothic Semilight" w:cs="Malgun Gothic Semilight"/>
              </w:rPr>
              <w:t xml:space="preserve">: </w:t>
            </w:r>
          </w:p>
        </w:tc>
        <w:tc>
          <w:tcPr>
            <w:tcW w:w="558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42F" w:rsidRPr="002A4444" w:rsidRDefault="009B442F" w:rsidP="009B442F">
            <w:pPr>
              <w:tabs>
                <w:tab w:val="num" w:pos="522"/>
              </w:tabs>
              <w:ind w:left="414" w:right="-57"/>
              <w:jc w:val="both"/>
              <w:rPr>
                <w:rFonts w:ascii="Malgun Gothic Semilight" w:eastAsia="Malgun Gothic Semilight" w:hAnsi="Malgun Gothic Semilight" w:cs="Malgun Gothic Semilight"/>
              </w:rPr>
            </w:pPr>
          </w:p>
          <w:p w:rsidR="009B442F" w:rsidRPr="002A4444" w:rsidRDefault="00A50268" w:rsidP="007F1D34">
            <w:pPr>
              <w:numPr>
                <w:ilvl w:val="0"/>
                <w:numId w:val="5"/>
              </w:numPr>
              <w:tabs>
                <w:tab w:val="clear" w:pos="360"/>
                <w:tab w:val="num" w:pos="431"/>
                <w:tab w:val="num" w:pos="522"/>
              </w:tabs>
              <w:ind w:left="414" w:right="-57" w:hanging="340"/>
              <w:jc w:val="both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поворотная люлька</w:t>
            </w:r>
          </w:p>
          <w:p w:rsidR="00A50268" w:rsidRPr="002A4444" w:rsidRDefault="009B442F" w:rsidP="009B442F">
            <w:pPr>
              <w:numPr>
                <w:ilvl w:val="0"/>
                <w:numId w:val="7"/>
              </w:numPr>
              <w:tabs>
                <w:tab w:val="clear" w:pos="840"/>
                <w:tab w:val="left" w:pos="431"/>
                <w:tab w:val="num" w:pos="522"/>
              </w:tabs>
              <w:ind w:left="414" w:right="-57" w:hanging="340"/>
              <w:jc w:val="both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розетка в люльке на 220В;</w:t>
            </w:r>
          </w:p>
          <w:p w:rsidR="009B442F" w:rsidRPr="002A4444" w:rsidRDefault="00A50268" w:rsidP="009B442F">
            <w:pPr>
              <w:numPr>
                <w:ilvl w:val="0"/>
                <w:numId w:val="7"/>
              </w:numPr>
              <w:tabs>
                <w:tab w:val="clear" w:pos="840"/>
                <w:tab w:val="left" w:pos="431"/>
                <w:tab w:val="num" w:pos="522"/>
              </w:tabs>
              <w:ind w:left="414" w:right="-57" w:hanging="340"/>
              <w:jc w:val="both"/>
              <w:rPr>
                <w:rFonts w:ascii="Malgun Gothic Semilight" w:eastAsia="Malgun Gothic Semilight" w:hAnsi="Malgun Gothic Semilight" w:cs="Malgun Gothic Semilight"/>
              </w:rPr>
            </w:pPr>
            <w:proofErr w:type="spellStart"/>
            <w:r w:rsidRPr="002A4444">
              <w:rPr>
                <w:rFonts w:ascii="Malgun Gothic Semilight" w:eastAsia="Malgun Gothic Semilight" w:hAnsi="Malgun Gothic Semilight" w:cs="Malgun Gothic Semilight"/>
              </w:rPr>
              <w:t>электроизоляция</w:t>
            </w:r>
            <w:proofErr w:type="spellEnd"/>
            <w:r w:rsidRPr="002A4444">
              <w:rPr>
                <w:rFonts w:ascii="Malgun Gothic Semilight" w:eastAsia="Malgun Gothic Semilight" w:hAnsi="Malgun Gothic Semilight" w:cs="Malgun Gothic Semilight"/>
              </w:rPr>
              <w:t xml:space="preserve"> люльки -1000 </w:t>
            </w:r>
            <w:proofErr w:type="gramStart"/>
            <w:r w:rsidRPr="002A4444">
              <w:rPr>
                <w:rFonts w:ascii="Malgun Gothic Semilight" w:eastAsia="Malgun Gothic Semilight" w:hAnsi="Malgun Gothic Semilight" w:cs="Malgun Gothic Semilight"/>
              </w:rPr>
              <w:t>В</w:t>
            </w:r>
            <w:proofErr w:type="gramEnd"/>
            <w:r w:rsidRPr="002A4444">
              <w:rPr>
                <w:rFonts w:ascii="Malgun Gothic Semilight" w:eastAsia="Malgun Gothic Semilight" w:hAnsi="Malgun Gothic Semilight" w:cs="Malgun Gothic Semilight"/>
              </w:rPr>
              <w:t>;</w:t>
            </w:r>
            <w:r w:rsidR="009B442F" w:rsidRPr="002A4444">
              <w:rPr>
                <w:rFonts w:ascii="Malgun Gothic Semilight" w:eastAsia="Malgun Gothic Semilight" w:hAnsi="Malgun Gothic Semilight" w:cs="Malgun Gothic Semilight"/>
              </w:rPr>
              <w:t xml:space="preserve"> </w:t>
            </w:r>
          </w:p>
          <w:p w:rsidR="00A50268" w:rsidRPr="002A4444" w:rsidRDefault="009B442F" w:rsidP="00A50268">
            <w:pPr>
              <w:numPr>
                <w:ilvl w:val="0"/>
                <w:numId w:val="8"/>
              </w:numPr>
              <w:tabs>
                <w:tab w:val="clear" w:pos="840"/>
                <w:tab w:val="left" w:pos="431"/>
                <w:tab w:val="num" w:pos="522"/>
              </w:tabs>
              <w:ind w:left="414" w:right="-57" w:hanging="340"/>
              <w:jc w:val="both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алюминиевая люлька;</w:t>
            </w:r>
          </w:p>
          <w:p w:rsidR="009B442F" w:rsidRPr="002A4444" w:rsidRDefault="009B442F" w:rsidP="00A50268">
            <w:pPr>
              <w:numPr>
                <w:ilvl w:val="0"/>
                <w:numId w:val="8"/>
              </w:numPr>
              <w:tabs>
                <w:tab w:val="clear" w:pos="840"/>
                <w:tab w:val="left" w:pos="431"/>
                <w:tab w:val="num" w:pos="522"/>
              </w:tabs>
              <w:ind w:left="414" w:right="-57" w:hanging="340"/>
              <w:jc w:val="both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настил платформы – рифлёный алюминий</w:t>
            </w:r>
          </w:p>
          <w:p w:rsidR="00A50268" w:rsidRPr="002A4444" w:rsidRDefault="00A50268" w:rsidP="00A50268">
            <w:pPr>
              <w:numPr>
                <w:ilvl w:val="0"/>
                <w:numId w:val="8"/>
              </w:numPr>
              <w:tabs>
                <w:tab w:val="clear" w:pos="840"/>
                <w:tab w:val="left" w:pos="431"/>
                <w:tab w:val="num" w:pos="522"/>
              </w:tabs>
              <w:ind w:left="414" w:right="-57" w:hanging="340"/>
              <w:jc w:val="both"/>
              <w:rPr>
                <w:rFonts w:ascii="Malgun Gothic Semilight" w:eastAsia="Malgun Gothic Semilight" w:hAnsi="Malgun Gothic Semilight" w:cs="Malgun Gothic Semilight"/>
              </w:rPr>
            </w:pPr>
            <w:r w:rsidRPr="002A4444">
              <w:rPr>
                <w:rFonts w:ascii="Malgun Gothic Semilight" w:eastAsia="Malgun Gothic Semilight" w:hAnsi="Malgun Gothic Semilight" w:cs="Malgun Gothic Semilight"/>
              </w:rPr>
              <w:t>проблесковый маячок желтого цвета.</w:t>
            </w:r>
          </w:p>
        </w:tc>
      </w:tr>
      <w:tr w:rsidR="009B442F" w:rsidRPr="002A4444" w:rsidTr="004B7794">
        <w:tc>
          <w:tcPr>
            <w:tcW w:w="40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42F" w:rsidRPr="002A4444" w:rsidRDefault="009B442F" w:rsidP="00497CED">
            <w:pPr>
              <w:spacing w:before="60" w:after="60"/>
              <w:ind w:left="-57" w:right="-57"/>
              <w:rPr>
                <w:rFonts w:ascii="Malgun Gothic Semilight" w:eastAsia="Malgun Gothic Semilight" w:hAnsi="Malgun Gothic Semilight" w:cs="Malgun Gothic Semilight"/>
              </w:rPr>
            </w:pPr>
          </w:p>
        </w:tc>
        <w:tc>
          <w:tcPr>
            <w:tcW w:w="558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42F" w:rsidRPr="002A4444" w:rsidRDefault="009B442F" w:rsidP="00497CED">
            <w:pPr>
              <w:spacing w:before="60" w:after="60"/>
              <w:ind w:right="45"/>
              <w:jc w:val="center"/>
              <w:rPr>
                <w:rFonts w:ascii="Malgun Gothic Semilight" w:eastAsia="Malgun Gothic Semilight" w:hAnsi="Malgun Gothic Semilight" w:cs="Malgun Gothic Semilight"/>
                <w:lang w:val="en-US"/>
              </w:rPr>
            </w:pPr>
          </w:p>
        </w:tc>
      </w:tr>
      <w:tr w:rsidR="009B442F" w:rsidRPr="002A4444" w:rsidTr="004B7794">
        <w:trPr>
          <w:trHeight w:val="80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42F" w:rsidRPr="002A4444" w:rsidRDefault="009B442F" w:rsidP="00497CED">
            <w:pPr>
              <w:spacing w:before="60" w:after="60"/>
              <w:ind w:left="-57" w:right="-57"/>
              <w:rPr>
                <w:rFonts w:ascii="Malgun Gothic Semilight" w:eastAsia="Malgun Gothic Semilight" w:hAnsi="Malgun Gothic Semilight" w:cs="Malgun Gothic Semilight"/>
              </w:rPr>
            </w:pPr>
          </w:p>
        </w:tc>
        <w:tc>
          <w:tcPr>
            <w:tcW w:w="5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42F" w:rsidRPr="002A4444" w:rsidRDefault="009B442F" w:rsidP="00497CED">
            <w:pPr>
              <w:spacing w:before="60" w:after="60"/>
              <w:ind w:right="45"/>
              <w:jc w:val="center"/>
              <w:rPr>
                <w:rFonts w:ascii="Malgun Gothic Semilight" w:eastAsia="Malgun Gothic Semilight" w:hAnsi="Malgun Gothic Semilight" w:cs="Malgun Gothic Semilight"/>
                <w:lang w:val="en-US"/>
              </w:rPr>
            </w:pPr>
          </w:p>
        </w:tc>
      </w:tr>
    </w:tbl>
    <w:p w:rsidR="00B97C1B" w:rsidRPr="002A4444" w:rsidRDefault="00B97C1B" w:rsidP="006557F9">
      <w:pPr>
        <w:shd w:val="clear" w:color="auto" w:fill="FFFFFF"/>
        <w:spacing w:before="120"/>
        <w:ind w:right="45" w:firstLine="357"/>
        <w:jc w:val="both"/>
        <w:rPr>
          <w:rFonts w:ascii="Malgun Gothic Semilight" w:eastAsia="Malgun Gothic Semilight" w:hAnsi="Malgun Gothic Semilight" w:cs="Malgun Gothic Semilight"/>
          <w:color w:val="000000"/>
        </w:rPr>
      </w:pPr>
    </w:p>
    <w:p w:rsidR="00196CDA" w:rsidRPr="002A4444" w:rsidRDefault="006557F9" w:rsidP="00196CDA">
      <w:pPr>
        <w:spacing w:after="120"/>
        <w:ind w:firstLine="357"/>
        <w:jc w:val="both"/>
        <w:rPr>
          <w:rFonts w:ascii="Malgun Gothic Semilight" w:eastAsia="Malgun Gothic Semilight" w:hAnsi="Malgun Gothic Semilight" w:cs="Malgun Gothic Semilight"/>
        </w:rPr>
      </w:pPr>
      <w:r w:rsidRPr="002A4444">
        <w:rPr>
          <w:rFonts w:ascii="Malgun Gothic Semilight" w:eastAsia="Malgun Gothic Semilight" w:hAnsi="Malgun Gothic Semilight" w:cs="Malgun Gothic Semilight"/>
          <w:b/>
        </w:rPr>
        <w:t>Гарантийный срок эксплуатации</w:t>
      </w:r>
      <w:r w:rsidRPr="002A4444">
        <w:rPr>
          <w:rFonts w:ascii="Malgun Gothic Semilight" w:eastAsia="Malgun Gothic Semilight" w:hAnsi="Malgun Gothic Semilight" w:cs="Malgun Gothic Semilight"/>
        </w:rPr>
        <w:t xml:space="preserve"> </w:t>
      </w:r>
      <w:r w:rsidR="00EA65FA" w:rsidRPr="002A4444">
        <w:rPr>
          <w:rFonts w:ascii="Malgun Gothic Semilight" w:eastAsia="Malgun Gothic Semilight" w:hAnsi="Malgun Gothic Semilight" w:cs="Malgun Gothic Semilight"/>
          <w:b/>
          <w:bCs/>
        </w:rPr>
        <w:t>подъемника</w:t>
      </w:r>
      <w:r w:rsidR="00EA65FA" w:rsidRPr="002A4444">
        <w:rPr>
          <w:rFonts w:ascii="Malgun Gothic Semilight" w:eastAsia="Malgun Gothic Semilight" w:hAnsi="Malgun Gothic Semilight" w:cs="Malgun Gothic Semilight"/>
        </w:rPr>
        <w:t xml:space="preserve"> </w:t>
      </w:r>
      <w:r w:rsidRPr="002A4444">
        <w:rPr>
          <w:rFonts w:ascii="Malgun Gothic Semilight" w:eastAsia="Malgun Gothic Semilight" w:hAnsi="Malgun Gothic Semilight" w:cs="Malgun Gothic Semilight"/>
        </w:rPr>
        <w:t xml:space="preserve">– </w:t>
      </w:r>
      <w:r w:rsidR="00514FD8" w:rsidRPr="002A4444">
        <w:rPr>
          <w:rFonts w:ascii="Malgun Gothic Semilight" w:eastAsia="Malgun Gothic Semilight" w:hAnsi="Malgun Gothic Semilight" w:cs="Malgun Gothic Semilight"/>
          <w:b/>
        </w:rPr>
        <w:t>12 (двенадцать) месяцев</w:t>
      </w:r>
      <w:r w:rsidRPr="002A4444">
        <w:rPr>
          <w:rFonts w:ascii="Malgun Gothic Semilight" w:eastAsia="Malgun Gothic Semilight" w:hAnsi="Malgun Gothic Semilight" w:cs="Malgun Gothic Semilight"/>
        </w:rPr>
        <w:t xml:space="preserve"> со дня первого полного технического освидетельствования при проведении приемо-сдаточных испытаний на заводе-изготовителе, но не более 1000 </w:t>
      </w:r>
      <w:proofErr w:type="spellStart"/>
      <w:r w:rsidRPr="002A4444">
        <w:rPr>
          <w:rFonts w:ascii="Malgun Gothic Semilight" w:eastAsia="Malgun Gothic Semilight" w:hAnsi="Malgun Gothic Semilight" w:cs="Malgun Gothic Semilight"/>
        </w:rPr>
        <w:t>моточасов</w:t>
      </w:r>
      <w:proofErr w:type="spellEnd"/>
      <w:r w:rsidRPr="002A4444">
        <w:rPr>
          <w:rFonts w:ascii="Malgun Gothic Semilight" w:eastAsia="Malgun Gothic Semilight" w:hAnsi="Malgun Gothic Semilight" w:cs="Malgun Gothic Semilight"/>
        </w:rPr>
        <w:t xml:space="preserve"> работы подъемника, в зависимости от того, какое из этих обстоятельств</w:t>
      </w:r>
      <w:r w:rsidR="00196CDA" w:rsidRPr="002A4444">
        <w:rPr>
          <w:rFonts w:ascii="Malgun Gothic Semilight" w:eastAsia="Malgun Gothic Semilight" w:hAnsi="Malgun Gothic Semilight" w:cs="Malgun Gothic Semilight"/>
        </w:rPr>
        <w:t>.</w:t>
      </w:r>
    </w:p>
    <w:p w:rsidR="00196CDA" w:rsidRPr="002A4444" w:rsidRDefault="00196CDA" w:rsidP="00196CDA">
      <w:pPr>
        <w:spacing w:after="120"/>
        <w:ind w:firstLine="357"/>
        <w:jc w:val="both"/>
        <w:rPr>
          <w:rFonts w:ascii="Malgun Gothic Semilight" w:eastAsia="Malgun Gothic Semilight" w:hAnsi="Malgun Gothic Semilight" w:cs="Malgun Gothic Semilight"/>
        </w:rPr>
      </w:pPr>
      <w:r w:rsidRPr="002A4444">
        <w:rPr>
          <w:rFonts w:ascii="Malgun Gothic Semilight" w:eastAsia="Malgun Gothic Semilight" w:hAnsi="Malgun Gothic Semilight" w:cs="Malgun Gothic Semilight"/>
        </w:rPr>
        <w:t>Поставляемый товар должен быть новым, ранее не стоявшим на учете и соответствовать комплектности завода-изготовителя, а также требованиям настоящей документации</w:t>
      </w:r>
      <w:r w:rsidR="00514FD8" w:rsidRPr="002A4444">
        <w:rPr>
          <w:rFonts w:ascii="Malgun Gothic Semilight" w:eastAsia="Malgun Gothic Semilight" w:hAnsi="Malgun Gothic Semilight" w:cs="Malgun Gothic Semilight"/>
        </w:rPr>
        <w:t>.</w:t>
      </w:r>
    </w:p>
    <w:p w:rsidR="00FC6A3A" w:rsidRPr="002A4444" w:rsidRDefault="00FC6A3A" w:rsidP="007308F6">
      <w:pPr>
        <w:spacing w:after="120"/>
        <w:ind w:firstLine="357"/>
        <w:jc w:val="both"/>
        <w:rPr>
          <w:rFonts w:ascii="Malgun Gothic Semilight" w:eastAsia="Malgun Gothic Semilight" w:hAnsi="Malgun Gothic Semilight" w:cs="Malgun Gothic Semilight"/>
        </w:rPr>
      </w:pPr>
    </w:p>
    <w:p w:rsidR="00FC6A3A" w:rsidRPr="002A4444" w:rsidRDefault="00FC6A3A" w:rsidP="007308F6">
      <w:pPr>
        <w:spacing w:after="120"/>
        <w:ind w:firstLine="357"/>
        <w:jc w:val="both"/>
        <w:rPr>
          <w:rFonts w:ascii="Malgun Gothic Semilight" w:eastAsia="Malgun Gothic Semilight" w:hAnsi="Malgun Gothic Semilight" w:cs="Malgun Gothic Semilight"/>
        </w:rPr>
      </w:pPr>
    </w:p>
    <w:p w:rsidR="005C26D7" w:rsidRPr="002A4444" w:rsidRDefault="005C26D7" w:rsidP="007308F6">
      <w:pPr>
        <w:spacing w:after="120"/>
        <w:ind w:firstLine="357"/>
        <w:jc w:val="both"/>
        <w:rPr>
          <w:rFonts w:ascii="Malgun Gothic Semilight" w:eastAsia="Malgun Gothic Semilight" w:hAnsi="Malgun Gothic Semilight" w:cs="Malgun Gothic Semilight"/>
        </w:rPr>
      </w:pPr>
    </w:p>
    <w:p w:rsidR="00E209BC" w:rsidRDefault="00E209BC" w:rsidP="007308F6">
      <w:pPr>
        <w:spacing w:after="120"/>
        <w:ind w:firstLine="357"/>
        <w:jc w:val="both"/>
        <w:rPr>
          <w:rFonts w:ascii="Malgun Gothic Semilight" w:eastAsia="Malgun Gothic Semilight" w:hAnsi="Malgun Gothic Semilight" w:cs="Malgun Gothic Semilight"/>
          <w:b/>
          <w:bCs/>
        </w:rPr>
      </w:pPr>
    </w:p>
    <w:p w:rsidR="00E209BC" w:rsidRDefault="00E209BC" w:rsidP="007308F6">
      <w:pPr>
        <w:spacing w:after="120"/>
        <w:ind w:firstLine="357"/>
        <w:jc w:val="both"/>
        <w:rPr>
          <w:rFonts w:ascii="Malgun Gothic Semilight" w:eastAsia="Malgun Gothic Semilight" w:hAnsi="Malgun Gothic Semilight" w:cs="Malgun Gothic Semilight"/>
          <w:b/>
          <w:bCs/>
        </w:rPr>
      </w:pPr>
    </w:p>
    <w:p w:rsidR="005C26D7" w:rsidRPr="002A4444" w:rsidRDefault="005C26D7" w:rsidP="007308F6">
      <w:pPr>
        <w:spacing w:after="120"/>
        <w:ind w:firstLine="357"/>
        <w:jc w:val="both"/>
        <w:rPr>
          <w:rFonts w:ascii="Malgun Gothic Semilight" w:eastAsia="Malgun Gothic Semilight" w:hAnsi="Malgun Gothic Semilight" w:cs="Malgun Gothic Semilight"/>
        </w:rPr>
      </w:pPr>
      <w:r w:rsidRPr="002A4444">
        <w:rPr>
          <w:rFonts w:ascii="Malgun Gothic Semilight" w:eastAsia="Malgun Gothic Semilight" w:hAnsi="Malgun Gothic Semilight" w:cs="Malgun Gothic Semilight"/>
          <w:b/>
          <w:bCs/>
        </w:rPr>
        <w:lastRenderedPageBreak/>
        <w:t xml:space="preserve">Цена: </w:t>
      </w:r>
      <w:r w:rsidR="001F0A2D">
        <w:rPr>
          <w:rFonts w:ascii="Malgun Gothic Semilight" w:eastAsia="Malgun Gothic Semilight" w:hAnsi="Malgun Gothic Semilight" w:cs="Malgun Gothic Semilight"/>
          <w:b/>
          <w:bCs/>
        </w:rPr>
        <w:t>8 205</w:t>
      </w:r>
      <w:r w:rsidR="00FC032A" w:rsidRPr="002A4444">
        <w:rPr>
          <w:rFonts w:ascii="Malgun Gothic Semilight" w:eastAsia="Malgun Gothic Semilight" w:hAnsi="Malgun Gothic Semilight" w:cs="Malgun Gothic Semilight"/>
          <w:b/>
          <w:bCs/>
        </w:rPr>
        <w:t> </w:t>
      </w:r>
      <w:r w:rsidR="001C471D" w:rsidRPr="002A4444">
        <w:rPr>
          <w:rFonts w:ascii="Malgun Gothic Semilight" w:eastAsia="Malgun Gothic Semilight" w:hAnsi="Malgun Gothic Semilight" w:cs="Malgun Gothic Semilight"/>
          <w:b/>
          <w:bCs/>
        </w:rPr>
        <w:t>000</w:t>
      </w:r>
      <w:r w:rsidR="00FC032A" w:rsidRPr="002A4444">
        <w:rPr>
          <w:rFonts w:ascii="Malgun Gothic Semilight" w:eastAsia="Malgun Gothic Semilight" w:hAnsi="Malgun Gothic Semilight" w:cs="Malgun Gothic Semilight"/>
          <w:b/>
          <w:bCs/>
        </w:rPr>
        <w:t>,00</w:t>
      </w:r>
      <w:r w:rsidR="001C471D" w:rsidRPr="002A4444">
        <w:rPr>
          <w:rFonts w:ascii="Malgun Gothic Semilight" w:eastAsia="Malgun Gothic Semilight" w:hAnsi="Malgun Gothic Semilight" w:cs="Malgun Gothic Semilight"/>
          <w:b/>
          <w:bCs/>
        </w:rPr>
        <w:t xml:space="preserve"> руб. </w:t>
      </w:r>
      <w:r w:rsidR="001C471D" w:rsidRPr="002A4444">
        <w:rPr>
          <w:rFonts w:ascii="Malgun Gothic Semilight" w:eastAsia="Malgun Gothic Semilight" w:hAnsi="Malgun Gothic Semilight" w:cs="Malgun Gothic Semilight"/>
        </w:rPr>
        <w:t xml:space="preserve">с НДС 20% </w:t>
      </w:r>
      <w:r w:rsidR="00281091" w:rsidRPr="002A4444">
        <w:rPr>
          <w:rFonts w:ascii="Malgun Gothic Semilight" w:eastAsia="Malgun Gothic Semilight" w:hAnsi="Malgun Gothic Semilight" w:cs="Malgun Gothic Semilight"/>
        </w:rPr>
        <w:t>(</w:t>
      </w:r>
      <w:r w:rsidR="001F0A2D">
        <w:rPr>
          <w:rFonts w:ascii="Malgun Gothic Semilight" w:eastAsia="Malgun Gothic Semilight" w:hAnsi="Malgun Gothic Semilight" w:cs="Malgun Gothic Semilight"/>
        </w:rPr>
        <w:t>отгрузка в Томскую область</w:t>
      </w:r>
      <w:r w:rsidR="00CD5E5E" w:rsidRPr="002A4444">
        <w:rPr>
          <w:rFonts w:ascii="Malgun Gothic Semilight" w:eastAsia="Malgun Gothic Semilight" w:hAnsi="Malgun Gothic Semilight" w:cs="Malgun Gothic Semilight"/>
        </w:rPr>
        <w:t xml:space="preserve">) </w:t>
      </w:r>
    </w:p>
    <w:p w:rsidR="005C26D7" w:rsidRPr="002A4444" w:rsidRDefault="005C26D7" w:rsidP="007308F6">
      <w:pPr>
        <w:spacing w:after="120"/>
        <w:ind w:firstLine="357"/>
        <w:jc w:val="both"/>
        <w:rPr>
          <w:rFonts w:ascii="Malgun Gothic Semilight" w:eastAsia="Malgun Gothic Semilight" w:hAnsi="Malgun Gothic Semilight" w:cs="Malgun Gothic Semilight"/>
        </w:rPr>
      </w:pPr>
      <w:r w:rsidRPr="002A4444">
        <w:rPr>
          <w:rFonts w:ascii="Malgun Gothic Semilight" w:eastAsia="Malgun Gothic Semilight" w:hAnsi="Malgun Gothic Semilight" w:cs="Malgun Gothic Semilight"/>
          <w:b/>
          <w:bCs/>
        </w:rPr>
        <w:t>Условия оплаты</w:t>
      </w:r>
      <w:r w:rsidRPr="002A4444">
        <w:rPr>
          <w:rFonts w:ascii="Malgun Gothic Semilight" w:eastAsia="Malgun Gothic Semilight" w:hAnsi="Malgun Gothic Semilight" w:cs="Malgun Gothic Semilight"/>
        </w:rPr>
        <w:t xml:space="preserve"> – </w:t>
      </w:r>
      <w:r w:rsidR="00C47692">
        <w:rPr>
          <w:rFonts w:ascii="Malgun Gothic Semilight" w:eastAsia="Malgun Gothic Semilight" w:hAnsi="Malgun Gothic Semilight" w:cs="Malgun Gothic Semilight"/>
        </w:rPr>
        <w:t>по согласованию.</w:t>
      </w:r>
      <w:bookmarkStart w:id="0" w:name="_GoBack"/>
      <w:bookmarkEnd w:id="0"/>
    </w:p>
    <w:p w:rsidR="005C26D7" w:rsidRPr="002A4444" w:rsidRDefault="005C26D7" w:rsidP="007308F6">
      <w:pPr>
        <w:spacing w:after="120"/>
        <w:ind w:firstLine="357"/>
        <w:jc w:val="both"/>
        <w:rPr>
          <w:rFonts w:ascii="Malgun Gothic Semilight" w:eastAsia="Malgun Gothic Semilight" w:hAnsi="Malgun Gothic Semilight" w:cs="Malgun Gothic Semilight"/>
        </w:rPr>
      </w:pPr>
      <w:r w:rsidRPr="002A4444">
        <w:rPr>
          <w:rFonts w:ascii="Malgun Gothic Semilight" w:eastAsia="Malgun Gothic Semilight" w:hAnsi="Malgun Gothic Semilight" w:cs="Malgun Gothic Semilight"/>
          <w:b/>
          <w:bCs/>
        </w:rPr>
        <w:t>Срок изготовления</w:t>
      </w:r>
      <w:r w:rsidRPr="002A4444">
        <w:rPr>
          <w:rFonts w:ascii="Malgun Gothic Semilight" w:eastAsia="Malgun Gothic Semilight" w:hAnsi="Malgun Gothic Semilight" w:cs="Malgun Gothic Semilight"/>
        </w:rPr>
        <w:t xml:space="preserve"> – </w:t>
      </w:r>
      <w:r w:rsidR="00C47692">
        <w:rPr>
          <w:rFonts w:ascii="Malgun Gothic Semilight" w:eastAsia="Malgun Gothic Semilight" w:hAnsi="Malgun Gothic Semilight" w:cs="Malgun Gothic Semilight"/>
        </w:rPr>
        <w:t>40 раб.</w:t>
      </w:r>
      <w:r w:rsidR="00281091" w:rsidRPr="002A4444">
        <w:rPr>
          <w:rFonts w:ascii="Malgun Gothic Semilight" w:eastAsia="Malgun Gothic Semilight" w:hAnsi="Malgun Gothic Semilight" w:cs="Malgun Gothic Semilight"/>
        </w:rPr>
        <w:t xml:space="preserve"> дней с момента заключения контракта.</w:t>
      </w:r>
    </w:p>
    <w:p w:rsidR="00196CDA" w:rsidRPr="00196CDA" w:rsidRDefault="00196CDA" w:rsidP="007308F6">
      <w:pPr>
        <w:spacing w:after="120"/>
        <w:ind w:firstLine="357"/>
        <w:jc w:val="both"/>
      </w:pPr>
    </w:p>
    <w:p w:rsidR="007308F6" w:rsidRPr="007308F6" w:rsidRDefault="007308F6" w:rsidP="007308F6">
      <w:pPr>
        <w:spacing w:after="120"/>
        <w:ind w:firstLine="357"/>
        <w:jc w:val="both"/>
        <w:rPr>
          <w:sz w:val="20"/>
          <w:szCs w:val="20"/>
        </w:rPr>
      </w:pPr>
    </w:p>
    <w:p w:rsidR="002A4444" w:rsidRPr="007068C9" w:rsidRDefault="002A4444" w:rsidP="002A4444">
      <w:pPr>
        <w:rPr>
          <w:rFonts w:ascii="Bahnschrift SemiBold" w:hAnsi="Bahnschrift SemiBold" w:cstheme="majorHAnsi"/>
          <w:sz w:val="26"/>
          <w:szCs w:val="26"/>
        </w:rPr>
      </w:pPr>
      <w:r w:rsidRPr="007068C9">
        <w:rPr>
          <w:rFonts w:ascii="Bahnschrift SemiBold" w:hAnsi="Bahnschrift SemiBold" w:cstheme="majorHAnsi"/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 wp14:anchorId="132B4986" wp14:editId="7EB047C2">
            <wp:simplePos x="0" y="0"/>
            <wp:positionH relativeFrom="page">
              <wp:posOffset>2825115</wp:posOffset>
            </wp:positionH>
            <wp:positionV relativeFrom="paragraph">
              <wp:posOffset>14605</wp:posOffset>
            </wp:positionV>
            <wp:extent cx="2033508" cy="811530"/>
            <wp:effectExtent l="0" t="0" r="2413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54467">
                      <a:off x="0" y="0"/>
                      <a:ext cx="2033508" cy="811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068C9">
        <w:rPr>
          <w:rFonts w:ascii="Bahnschrift SemiBold" w:hAnsi="Bahnschrift SemiBold" w:cstheme="majorHAnsi"/>
          <w:sz w:val="26"/>
          <w:szCs w:val="26"/>
        </w:rPr>
        <w:t>С уважением</w:t>
      </w:r>
    </w:p>
    <w:p w:rsidR="002A4444" w:rsidRPr="007068C9" w:rsidRDefault="002A4444" w:rsidP="002A4444">
      <w:pPr>
        <w:rPr>
          <w:rFonts w:ascii="Bahnschrift SemiBold" w:hAnsi="Bahnschrift SemiBold" w:cstheme="majorHAnsi"/>
          <w:sz w:val="26"/>
          <w:szCs w:val="26"/>
        </w:rPr>
      </w:pPr>
      <w:r w:rsidRPr="007068C9">
        <w:rPr>
          <w:rFonts w:ascii="Bahnschrift SemiBold" w:hAnsi="Bahnschrift SemiBold" w:cstheme="majorHAnsi"/>
          <w:sz w:val="26"/>
          <w:szCs w:val="26"/>
        </w:rPr>
        <w:t>Директор</w:t>
      </w:r>
      <w:r w:rsidRPr="007068C9">
        <w:rPr>
          <w:rFonts w:ascii="Bahnschrift SemiBold" w:hAnsi="Bahnschrift SemiBold" w:cstheme="majorHAnsi"/>
          <w:sz w:val="26"/>
          <w:szCs w:val="26"/>
        </w:rPr>
        <w:tab/>
      </w:r>
      <w:r w:rsidRPr="007068C9">
        <w:rPr>
          <w:rFonts w:ascii="Bahnschrift SemiBold" w:hAnsi="Bahnschrift SemiBold" w:cstheme="majorHAnsi"/>
          <w:sz w:val="26"/>
          <w:szCs w:val="26"/>
        </w:rPr>
        <w:tab/>
      </w:r>
      <w:r w:rsidRPr="007068C9">
        <w:rPr>
          <w:rFonts w:ascii="Bahnschrift SemiBold" w:hAnsi="Bahnschrift SemiBold" w:cstheme="majorHAnsi"/>
          <w:sz w:val="26"/>
          <w:szCs w:val="26"/>
        </w:rPr>
        <w:tab/>
      </w:r>
      <w:r w:rsidRPr="007068C9">
        <w:rPr>
          <w:rFonts w:ascii="Bahnschrift SemiBold" w:hAnsi="Bahnschrift SemiBold" w:cstheme="majorHAnsi"/>
          <w:sz w:val="26"/>
          <w:szCs w:val="26"/>
        </w:rPr>
        <w:tab/>
      </w:r>
      <w:r w:rsidRPr="007068C9">
        <w:rPr>
          <w:rFonts w:ascii="Bahnschrift SemiBold" w:hAnsi="Bahnschrift SemiBold" w:cstheme="majorHAnsi"/>
          <w:sz w:val="26"/>
          <w:szCs w:val="26"/>
        </w:rPr>
        <w:tab/>
      </w:r>
      <w:r w:rsidRPr="007068C9">
        <w:rPr>
          <w:rFonts w:ascii="Bahnschrift SemiBold" w:hAnsi="Bahnschrift SemiBold" w:cstheme="majorHAnsi"/>
          <w:sz w:val="26"/>
          <w:szCs w:val="26"/>
        </w:rPr>
        <w:tab/>
      </w:r>
      <w:r w:rsidRPr="007068C9">
        <w:rPr>
          <w:rFonts w:ascii="Bahnschrift SemiBold" w:hAnsi="Bahnschrift SemiBold" w:cstheme="majorHAnsi"/>
          <w:sz w:val="26"/>
          <w:szCs w:val="26"/>
        </w:rPr>
        <w:tab/>
      </w:r>
      <w:r w:rsidRPr="007068C9">
        <w:rPr>
          <w:rFonts w:ascii="Bahnschrift SemiBold" w:hAnsi="Bahnschrift SemiBold" w:cstheme="majorHAnsi"/>
          <w:sz w:val="26"/>
          <w:szCs w:val="26"/>
        </w:rPr>
        <w:tab/>
      </w:r>
      <w:r w:rsidRPr="007068C9">
        <w:rPr>
          <w:rFonts w:ascii="Bahnschrift SemiBold" w:hAnsi="Bahnschrift SemiBold" w:cstheme="majorHAnsi"/>
          <w:sz w:val="26"/>
          <w:szCs w:val="26"/>
        </w:rPr>
        <w:tab/>
      </w:r>
      <w:r w:rsidRPr="007068C9">
        <w:rPr>
          <w:rFonts w:ascii="Bahnschrift SemiBold" w:hAnsi="Bahnschrift SemiBold" w:cstheme="majorHAnsi"/>
          <w:sz w:val="26"/>
          <w:szCs w:val="26"/>
        </w:rPr>
        <w:tab/>
        <w:t xml:space="preserve">М.В. </w:t>
      </w:r>
      <w:proofErr w:type="spellStart"/>
      <w:r w:rsidRPr="007068C9">
        <w:rPr>
          <w:rFonts w:ascii="Bahnschrift SemiBold" w:hAnsi="Bahnschrift SemiBold" w:cstheme="majorHAnsi"/>
          <w:sz w:val="26"/>
          <w:szCs w:val="26"/>
        </w:rPr>
        <w:t>Кашкин</w:t>
      </w:r>
      <w:proofErr w:type="spellEnd"/>
    </w:p>
    <w:p w:rsidR="00C46CB8" w:rsidRPr="00C46CB8" w:rsidRDefault="00C46CB8" w:rsidP="002A4444">
      <w:pPr>
        <w:pStyle w:val="a3"/>
        <w:rPr>
          <w:color w:val="FF0000"/>
          <w:sz w:val="28"/>
          <w:szCs w:val="28"/>
        </w:rPr>
      </w:pPr>
    </w:p>
    <w:p w:rsidR="00201196" w:rsidRDefault="00201196" w:rsidP="00BE2424">
      <w:pPr>
        <w:spacing w:after="120"/>
        <w:ind w:firstLine="357"/>
        <w:jc w:val="both"/>
        <w:rPr>
          <w:sz w:val="20"/>
          <w:szCs w:val="20"/>
        </w:rPr>
      </w:pPr>
    </w:p>
    <w:sectPr w:rsidR="00201196" w:rsidSect="00BE2424">
      <w:headerReference w:type="default" r:id="rId11"/>
      <w:footerReference w:type="default" r:id="rId12"/>
      <w:pgSz w:w="11906" w:h="16838"/>
      <w:pgMar w:top="719" w:right="850" w:bottom="53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873" w:rsidRDefault="00C46873" w:rsidP="002A4444">
      <w:r>
        <w:separator/>
      </w:r>
    </w:p>
  </w:endnote>
  <w:endnote w:type="continuationSeparator" w:id="0">
    <w:p w:rsidR="00C46873" w:rsidRDefault="00C46873" w:rsidP="002A4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Bahnschrift SemiBol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444" w:rsidRDefault="002A4444" w:rsidP="002A4444">
    <w:pPr>
      <w:pStyle w:val="aa"/>
      <w:jc w:val="center"/>
      <w:rPr>
        <w:rFonts w:ascii="Times New Roman" w:hAnsi="Times New Roman" w:cs="Times New Roman"/>
      </w:rPr>
    </w:pPr>
    <w:r w:rsidRPr="00EA7D29">
      <w:rPr>
        <w:rFonts w:ascii="Times New Roman" w:hAnsi="Times New Roman" w:cs="Times New Roman"/>
      </w:rPr>
      <w:t>Общество с ограниченной ответственностью «Завод специальной техники»,</w:t>
    </w:r>
    <w:r>
      <w:rPr>
        <w:rFonts w:ascii="Times New Roman" w:hAnsi="Times New Roman" w:cs="Times New Roman"/>
      </w:rPr>
      <w:t xml:space="preserve"> ОГРН </w:t>
    </w:r>
    <w:r w:rsidRPr="00EA7D29">
      <w:rPr>
        <w:rFonts w:ascii="Times New Roman" w:hAnsi="Times New Roman" w:cs="Times New Roman"/>
      </w:rPr>
      <w:t>1171690063600</w:t>
    </w:r>
    <w:r>
      <w:rPr>
        <w:rFonts w:ascii="Times New Roman" w:hAnsi="Times New Roman" w:cs="Times New Roman"/>
      </w:rPr>
      <w:t>,</w:t>
    </w:r>
  </w:p>
  <w:p w:rsidR="002A4444" w:rsidRDefault="002A4444" w:rsidP="002A4444">
    <w:pPr>
      <w:pStyle w:val="aa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ИНН </w:t>
    </w:r>
    <w:r w:rsidRPr="00EA7D29">
      <w:rPr>
        <w:rFonts w:ascii="Times New Roman" w:hAnsi="Times New Roman" w:cs="Times New Roman"/>
      </w:rPr>
      <w:t>1650350484</w:t>
    </w:r>
    <w:r>
      <w:rPr>
        <w:rFonts w:ascii="Times New Roman" w:hAnsi="Times New Roman" w:cs="Times New Roman"/>
      </w:rPr>
      <w:t xml:space="preserve">, адрес </w:t>
    </w:r>
    <w:r w:rsidRPr="00EA7D29">
      <w:rPr>
        <w:rFonts w:ascii="Times New Roman" w:hAnsi="Times New Roman" w:cs="Times New Roman"/>
      </w:rPr>
      <w:t>г. Набережные Челны, РТ</w:t>
    </w:r>
    <w:r>
      <w:rPr>
        <w:rFonts w:ascii="Times New Roman" w:hAnsi="Times New Roman" w:cs="Times New Roman"/>
      </w:rPr>
      <w:t>, 423831</w:t>
    </w:r>
    <w:r w:rsidRPr="00EA7D29">
      <w:rPr>
        <w:rFonts w:ascii="Times New Roman" w:hAnsi="Times New Roman" w:cs="Times New Roman"/>
      </w:rPr>
      <w:t>,</w:t>
    </w:r>
    <w:r>
      <w:rPr>
        <w:rFonts w:ascii="Times New Roman" w:hAnsi="Times New Roman" w:cs="Times New Roman"/>
      </w:rPr>
      <w:t xml:space="preserve"> проспект </w:t>
    </w:r>
    <w:r w:rsidRPr="00A61BE7">
      <w:rPr>
        <w:rFonts w:ascii="Times New Roman" w:hAnsi="Times New Roman" w:cs="Times New Roman"/>
      </w:rPr>
      <w:t>Раиса Беляева, д. 50а, кв. 63</w:t>
    </w:r>
    <w:r>
      <w:rPr>
        <w:rFonts w:ascii="Times New Roman" w:hAnsi="Times New Roman" w:cs="Times New Roman"/>
      </w:rPr>
      <w:t>,</w:t>
    </w:r>
  </w:p>
  <w:p w:rsidR="002A4444" w:rsidRPr="00EA7D29" w:rsidRDefault="002A4444" w:rsidP="002A4444">
    <w:pPr>
      <w:pStyle w:val="aa"/>
      <w:jc w:val="center"/>
      <w:rPr>
        <w:rFonts w:ascii="Times New Roman" w:hAnsi="Times New Roman" w:cs="Times New Roman"/>
      </w:rPr>
    </w:pPr>
    <w:proofErr w:type="gramStart"/>
    <w:r>
      <w:rPr>
        <w:rFonts w:ascii="Times New Roman" w:hAnsi="Times New Roman" w:cs="Times New Roman"/>
        <w:lang w:val="en-US"/>
      </w:rPr>
      <w:t>www</w:t>
    </w:r>
    <w:proofErr w:type="gramEnd"/>
    <w:r w:rsidRPr="00EA7D29">
      <w:rPr>
        <w:rFonts w:ascii="Times New Roman" w:hAnsi="Times New Roman" w:cs="Times New Roman"/>
      </w:rPr>
      <w:t xml:space="preserve">: </w:t>
    </w:r>
    <w:hyperlink r:id="rId1" w:history="1">
      <w:r w:rsidRPr="0091648B">
        <w:rPr>
          <w:rStyle w:val="ac"/>
          <w:rFonts w:ascii="Times New Roman" w:hAnsi="Times New Roman" w:cs="Times New Roman"/>
          <w:lang w:val="en-US"/>
        </w:rPr>
        <w:t>https</w:t>
      </w:r>
      <w:r w:rsidRPr="0091648B">
        <w:rPr>
          <w:rStyle w:val="ac"/>
          <w:rFonts w:ascii="Times New Roman" w:hAnsi="Times New Roman" w:cs="Times New Roman"/>
        </w:rPr>
        <w:t>://</w:t>
      </w:r>
      <w:r w:rsidRPr="0091648B">
        <w:rPr>
          <w:rStyle w:val="ac"/>
          <w:rFonts w:ascii="Times New Roman" w:hAnsi="Times New Roman" w:cs="Times New Roman"/>
          <w:lang w:val="en-US"/>
        </w:rPr>
        <w:t>zavod</w:t>
      </w:r>
      <w:r w:rsidRPr="0091648B">
        <w:rPr>
          <w:rStyle w:val="ac"/>
          <w:rFonts w:ascii="Times New Roman" w:hAnsi="Times New Roman" w:cs="Times New Roman"/>
        </w:rPr>
        <w:t>-</w:t>
      </w:r>
      <w:r w:rsidRPr="0091648B">
        <w:rPr>
          <w:rStyle w:val="ac"/>
          <w:rFonts w:ascii="Times New Roman" w:hAnsi="Times New Roman" w:cs="Times New Roman"/>
          <w:lang w:val="en-US"/>
        </w:rPr>
        <w:t>st</w:t>
      </w:r>
      <w:r w:rsidRPr="0091648B">
        <w:rPr>
          <w:rStyle w:val="ac"/>
          <w:rFonts w:ascii="Times New Roman" w:hAnsi="Times New Roman" w:cs="Times New Roman"/>
        </w:rPr>
        <w:t>.</w:t>
      </w:r>
      <w:r w:rsidRPr="0091648B">
        <w:rPr>
          <w:rStyle w:val="ac"/>
          <w:rFonts w:ascii="Times New Roman" w:hAnsi="Times New Roman" w:cs="Times New Roman"/>
          <w:lang w:val="en-US"/>
        </w:rPr>
        <w:t>ru</w:t>
      </w:r>
    </w:hyperlink>
    <w:r w:rsidRPr="00EA7D29">
      <w:rPr>
        <w:rFonts w:ascii="Times New Roman" w:hAnsi="Times New Roman" w:cs="Times New Roman"/>
      </w:rPr>
      <w:t xml:space="preserve">, </w:t>
    </w:r>
    <w:r w:rsidRPr="00EA7D29">
      <w:rPr>
        <w:rFonts w:ascii="Times New Roman" w:hAnsi="Times New Roman" w:cs="Times New Roman"/>
        <w:lang w:val="en-US"/>
      </w:rPr>
      <w:t>e</w:t>
    </w:r>
    <w:r w:rsidRPr="00EA7D29">
      <w:rPr>
        <w:rFonts w:ascii="Times New Roman" w:hAnsi="Times New Roman" w:cs="Times New Roman"/>
      </w:rPr>
      <w:t>-</w:t>
    </w:r>
    <w:r w:rsidRPr="00EA7D29">
      <w:rPr>
        <w:rFonts w:ascii="Times New Roman" w:hAnsi="Times New Roman" w:cs="Times New Roman"/>
        <w:lang w:val="en-US"/>
      </w:rPr>
      <w:t>mail</w:t>
    </w:r>
    <w:r w:rsidRPr="00EA7D29">
      <w:rPr>
        <w:rFonts w:ascii="Times New Roman" w:hAnsi="Times New Roman" w:cs="Times New Roman"/>
      </w:rPr>
      <w:t>:</w:t>
    </w:r>
    <w:r w:rsidRPr="00EA7D29">
      <w:t xml:space="preserve"> </w:t>
    </w:r>
    <w:r w:rsidRPr="00EA7D29">
      <w:rPr>
        <w:rFonts w:ascii="Times New Roman" w:hAnsi="Times New Roman" w:cs="Times New Roman"/>
        <w:lang w:val="en-US"/>
      </w:rPr>
      <w:t>corp</w:t>
    </w:r>
    <w:r w:rsidRPr="00EA7D29">
      <w:rPr>
        <w:rFonts w:ascii="Times New Roman" w:hAnsi="Times New Roman" w:cs="Times New Roman"/>
      </w:rPr>
      <w:t>@</w:t>
    </w:r>
    <w:r w:rsidRPr="00EA7D29">
      <w:rPr>
        <w:rFonts w:ascii="Times New Roman" w:hAnsi="Times New Roman" w:cs="Times New Roman"/>
        <w:lang w:val="en-US"/>
      </w:rPr>
      <w:t>zavod</w:t>
    </w:r>
    <w:r w:rsidRPr="00EA7D29">
      <w:rPr>
        <w:rFonts w:ascii="Times New Roman" w:hAnsi="Times New Roman" w:cs="Times New Roman"/>
      </w:rPr>
      <w:t>-</w:t>
    </w:r>
    <w:r w:rsidRPr="00EA7D29">
      <w:rPr>
        <w:rFonts w:ascii="Times New Roman" w:hAnsi="Times New Roman" w:cs="Times New Roman"/>
        <w:lang w:val="en-US"/>
      </w:rPr>
      <w:t>st</w:t>
    </w:r>
    <w:r w:rsidRPr="00EA7D29">
      <w:rPr>
        <w:rFonts w:ascii="Times New Roman" w:hAnsi="Times New Roman" w:cs="Times New Roman"/>
      </w:rPr>
      <w:t>.</w:t>
    </w:r>
    <w:r w:rsidRPr="00EA7D29">
      <w:rPr>
        <w:rFonts w:ascii="Times New Roman" w:hAnsi="Times New Roman" w:cs="Times New Roman"/>
        <w:lang w:val="en-US"/>
      </w:rPr>
      <w:t>ru</w:t>
    </w:r>
    <w:r w:rsidRPr="00EA7D29">
      <w:rPr>
        <w:rFonts w:ascii="Times New Roman" w:hAnsi="Times New Roman" w:cs="Times New Roman"/>
      </w:rPr>
      <w:t xml:space="preserve">, </w:t>
    </w:r>
    <w:r>
      <w:rPr>
        <w:rFonts w:ascii="Times New Roman" w:hAnsi="Times New Roman" w:cs="Times New Roman"/>
      </w:rPr>
      <w:t>телефон: +7(8552)78-50-07</w:t>
    </w:r>
  </w:p>
  <w:p w:rsidR="002A4444" w:rsidRDefault="002A444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873" w:rsidRDefault="00C46873" w:rsidP="002A4444">
      <w:r>
        <w:separator/>
      </w:r>
    </w:p>
  </w:footnote>
  <w:footnote w:type="continuationSeparator" w:id="0">
    <w:p w:rsidR="00C46873" w:rsidRDefault="00C46873" w:rsidP="002A4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444" w:rsidRDefault="002A4444" w:rsidP="002A4444">
    <w:pPr>
      <w:pStyle w:val="ad"/>
      <w:jc w:val="center"/>
      <w:rPr>
        <w:b/>
        <w:sz w:val="32"/>
        <w:lang w:val="en-US"/>
      </w:rPr>
    </w:pPr>
    <w:r>
      <w:rPr>
        <w:b/>
        <w:noProof/>
        <w:sz w:val="32"/>
      </w:rPr>
      <w:drawing>
        <wp:anchor distT="0" distB="0" distL="114300" distR="114300" simplePos="0" relativeHeight="251660288" behindDoc="0" locked="0" layoutInCell="1" allowOverlap="1" wp14:anchorId="5C581705" wp14:editId="3A78133A">
          <wp:simplePos x="0" y="0"/>
          <wp:positionH relativeFrom="column">
            <wp:posOffset>26670</wp:posOffset>
          </wp:positionH>
          <wp:positionV relativeFrom="paragraph">
            <wp:posOffset>-127000</wp:posOffset>
          </wp:positionV>
          <wp:extent cx="538104" cy="495300"/>
          <wp:effectExtent l="0" t="0" r="0" b="0"/>
          <wp:wrapNone/>
          <wp:docPr id="3" name="Рисунок 3" descr="D:\Сайты\Перспектива\logo-z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Сайты\Перспектива\logo-zst.png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104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866DF1" wp14:editId="5F34702B">
              <wp:simplePos x="0" y="0"/>
              <wp:positionH relativeFrom="column">
                <wp:posOffset>41910</wp:posOffset>
              </wp:positionH>
              <wp:positionV relativeFrom="paragraph">
                <wp:posOffset>383540</wp:posOffset>
              </wp:positionV>
              <wp:extent cx="6438900" cy="0"/>
              <wp:effectExtent l="0" t="19050" r="19050" b="19050"/>
              <wp:wrapNone/>
              <wp:docPr id="11" name="Прямая соединительная линия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38900" cy="0"/>
                      </a:xfrm>
                      <a:prstGeom prst="line">
                        <a:avLst/>
                      </a:prstGeom>
                      <a:ln w="38100" cmpd="thickThin"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E44BFAD" id="Прямая соединительная линия 1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30.2pt" to="510.3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" strokecolor="black [3200]" strokeweight="3pt">
              <v:stroke linestyle="thickThin" joinstyle="miter"/>
            </v:line>
          </w:pict>
        </mc:Fallback>
      </mc:AlternateContent>
    </w:r>
    <w:r w:rsidRPr="00EA7D29">
      <w:rPr>
        <w:b/>
        <w:sz w:val="32"/>
        <w:lang w:val="en-US"/>
      </w:rPr>
      <w:t>ЗАВОД СПЕЦИАЛЬНОЙ ТЕХНИКИ</w:t>
    </w:r>
  </w:p>
  <w:p w:rsidR="002A4444" w:rsidRDefault="002A444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95FCB"/>
    <w:multiLevelType w:val="multilevel"/>
    <w:tmpl w:val="56ECF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2E15EE"/>
    <w:multiLevelType w:val="hybridMultilevel"/>
    <w:tmpl w:val="14041FAA"/>
    <w:lvl w:ilvl="0" w:tplc="9252FA72">
      <w:start w:val="1"/>
      <w:numFmt w:val="bullet"/>
      <w:lvlText w:val="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93E3C"/>
    <w:multiLevelType w:val="hybridMultilevel"/>
    <w:tmpl w:val="35FEA100"/>
    <w:lvl w:ilvl="0" w:tplc="9252FA72">
      <w:start w:val="1"/>
      <w:numFmt w:val="bullet"/>
      <w:lvlText w:val="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4E363022"/>
    <w:multiLevelType w:val="hybridMultilevel"/>
    <w:tmpl w:val="9FD8C15E"/>
    <w:lvl w:ilvl="0" w:tplc="9252FA72">
      <w:start w:val="1"/>
      <w:numFmt w:val="bullet"/>
      <w:lvlText w:val="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855BCA"/>
    <w:multiLevelType w:val="hybridMultilevel"/>
    <w:tmpl w:val="15EA29C2"/>
    <w:lvl w:ilvl="0" w:tplc="9252FA72">
      <w:start w:val="1"/>
      <w:numFmt w:val="bullet"/>
      <w:lvlText w:val="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F35E28"/>
    <w:multiLevelType w:val="hybridMultilevel"/>
    <w:tmpl w:val="BE3EE1C2"/>
    <w:lvl w:ilvl="0" w:tplc="9252FA72">
      <w:start w:val="1"/>
      <w:numFmt w:val="bullet"/>
      <w:lvlText w:val="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7C8A1627"/>
    <w:multiLevelType w:val="multilevel"/>
    <w:tmpl w:val="0E1A7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266726"/>
    <w:multiLevelType w:val="hybridMultilevel"/>
    <w:tmpl w:val="BA20CBB0"/>
    <w:lvl w:ilvl="0" w:tplc="9252FA7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4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3FB"/>
    <w:rsid w:val="00001830"/>
    <w:rsid w:val="0001235F"/>
    <w:rsid w:val="00015814"/>
    <w:rsid w:val="00017DD5"/>
    <w:rsid w:val="000312F1"/>
    <w:rsid w:val="0004572A"/>
    <w:rsid w:val="000474D6"/>
    <w:rsid w:val="00047D15"/>
    <w:rsid w:val="00051602"/>
    <w:rsid w:val="00053921"/>
    <w:rsid w:val="00053B68"/>
    <w:rsid w:val="00060232"/>
    <w:rsid w:val="00062448"/>
    <w:rsid w:val="000713B0"/>
    <w:rsid w:val="000751E8"/>
    <w:rsid w:val="00076195"/>
    <w:rsid w:val="0007661F"/>
    <w:rsid w:val="00084628"/>
    <w:rsid w:val="00087489"/>
    <w:rsid w:val="000A713B"/>
    <w:rsid w:val="000B4B0C"/>
    <w:rsid w:val="000B7314"/>
    <w:rsid w:val="000C4746"/>
    <w:rsid w:val="000D4104"/>
    <w:rsid w:val="000D5AFA"/>
    <w:rsid w:val="000D6998"/>
    <w:rsid w:val="000E0331"/>
    <w:rsid w:val="000E5308"/>
    <w:rsid w:val="000E6073"/>
    <w:rsid w:val="000F20A7"/>
    <w:rsid w:val="000F337C"/>
    <w:rsid w:val="001019EF"/>
    <w:rsid w:val="001037AE"/>
    <w:rsid w:val="00106A64"/>
    <w:rsid w:val="00124121"/>
    <w:rsid w:val="001632CA"/>
    <w:rsid w:val="001947D3"/>
    <w:rsid w:val="00196CDA"/>
    <w:rsid w:val="0019700B"/>
    <w:rsid w:val="001A0FDD"/>
    <w:rsid w:val="001B2FE0"/>
    <w:rsid w:val="001C471D"/>
    <w:rsid w:val="001C51E5"/>
    <w:rsid w:val="001D3147"/>
    <w:rsid w:val="001D69F8"/>
    <w:rsid w:val="001E29FB"/>
    <w:rsid w:val="001F0A2D"/>
    <w:rsid w:val="001F3DED"/>
    <w:rsid w:val="00201196"/>
    <w:rsid w:val="00204222"/>
    <w:rsid w:val="00204DA8"/>
    <w:rsid w:val="00205427"/>
    <w:rsid w:val="00210DD0"/>
    <w:rsid w:val="002110D2"/>
    <w:rsid w:val="002327D8"/>
    <w:rsid w:val="00262D1C"/>
    <w:rsid w:val="0026458C"/>
    <w:rsid w:val="002659F9"/>
    <w:rsid w:val="00272E75"/>
    <w:rsid w:val="00281091"/>
    <w:rsid w:val="002A4444"/>
    <w:rsid w:val="002B1209"/>
    <w:rsid w:val="002C58EC"/>
    <w:rsid w:val="002E26B5"/>
    <w:rsid w:val="002E6C97"/>
    <w:rsid w:val="002F2BF5"/>
    <w:rsid w:val="00300537"/>
    <w:rsid w:val="003040B8"/>
    <w:rsid w:val="003045C4"/>
    <w:rsid w:val="003052DB"/>
    <w:rsid w:val="00324B8B"/>
    <w:rsid w:val="0034199B"/>
    <w:rsid w:val="00357E90"/>
    <w:rsid w:val="003773B4"/>
    <w:rsid w:val="00380727"/>
    <w:rsid w:val="00387108"/>
    <w:rsid w:val="003960BD"/>
    <w:rsid w:val="003A254B"/>
    <w:rsid w:val="003B5C0C"/>
    <w:rsid w:val="003C512D"/>
    <w:rsid w:val="003C6782"/>
    <w:rsid w:val="003D616A"/>
    <w:rsid w:val="003E04A2"/>
    <w:rsid w:val="003E3218"/>
    <w:rsid w:val="003E610E"/>
    <w:rsid w:val="003F5A0D"/>
    <w:rsid w:val="004013A9"/>
    <w:rsid w:val="00402EEE"/>
    <w:rsid w:val="004153C8"/>
    <w:rsid w:val="00426931"/>
    <w:rsid w:val="00432124"/>
    <w:rsid w:val="004437C6"/>
    <w:rsid w:val="00447AFF"/>
    <w:rsid w:val="00452C4E"/>
    <w:rsid w:val="004604D8"/>
    <w:rsid w:val="00464B31"/>
    <w:rsid w:val="00473FFD"/>
    <w:rsid w:val="004773F7"/>
    <w:rsid w:val="00477AC7"/>
    <w:rsid w:val="00483F20"/>
    <w:rsid w:val="004943EF"/>
    <w:rsid w:val="00495996"/>
    <w:rsid w:val="00497CE8"/>
    <w:rsid w:val="00497CED"/>
    <w:rsid w:val="004B0FCE"/>
    <w:rsid w:val="004B7794"/>
    <w:rsid w:val="004C548F"/>
    <w:rsid w:val="004D4B86"/>
    <w:rsid w:val="00504CA9"/>
    <w:rsid w:val="00513303"/>
    <w:rsid w:val="00514FD8"/>
    <w:rsid w:val="0052092A"/>
    <w:rsid w:val="00541B4F"/>
    <w:rsid w:val="005574CD"/>
    <w:rsid w:val="00560D4F"/>
    <w:rsid w:val="005619D2"/>
    <w:rsid w:val="005843FB"/>
    <w:rsid w:val="00586D6E"/>
    <w:rsid w:val="0059775F"/>
    <w:rsid w:val="005A6498"/>
    <w:rsid w:val="005B0DFA"/>
    <w:rsid w:val="005B18D3"/>
    <w:rsid w:val="005C26D7"/>
    <w:rsid w:val="005D2029"/>
    <w:rsid w:val="005E2B5F"/>
    <w:rsid w:val="005E7B12"/>
    <w:rsid w:val="005F4E44"/>
    <w:rsid w:val="0060787A"/>
    <w:rsid w:val="006109B9"/>
    <w:rsid w:val="00612204"/>
    <w:rsid w:val="006312CE"/>
    <w:rsid w:val="00635BCF"/>
    <w:rsid w:val="00640A67"/>
    <w:rsid w:val="006424E0"/>
    <w:rsid w:val="00647355"/>
    <w:rsid w:val="00650C76"/>
    <w:rsid w:val="006557F9"/>
    <w:rsid w:val="00656F87"/>
    <w:rsid w:val="00657FEA"/>
    <w:rsid w:val="00660A29"/>
    <w:rsid w:val="006A2EE6"/>
    <w:rsid w:val="006B7972"/>
    <w:rsid w:val="006C435A"/>
    <w:rsid w:val="006D28B0"/>
    <w:rsid w:val="006F4092"/>
    <w:rsid w:val="00700D9A"/>
    <w:rsid w:val="0070118B"/>
    <w:rsid w:val="00721D05"/>
    <w:rsid w:val="00722C92"/>
    <w:rsid w:val="00724D63"/>
    <w:rsid w:val="00725A95"/>
    <w:rsid w:val="007308F6"/>
    <w:rsid w:val="00732FCB"/>
    <w:rsid w:val="007346C8"/>
    <w:rsid w:val="007351F5"/>
    <w:rsid w:val="0073613F"/>
    <w:rsid w:val="007375DE"/>
    <w:rsid w:val="00743EF7"/>
    <w:rsid w:val="00761569"/>
    <w:rsid w:val="00763D56"/>
    <w:rsid w:val="0077079B"/>
    <w:rsid w:val="0077447D"/>
    <w:rsid w:val="00786AFA"/>
    <w:rsid w:val="007A44EA"/>
    <w:rsid w:val="007B3C23"/>
    <w:rsid w:val="007C5C6F"/>
    <w:rsid w:val="007D27DC"/>
    <w:rsid w:val="007D4901"/>
    <w:rsid w:val="007D706F"/>
    <w:rsid w:val="007E3151"/>
    <w:rsid w:val="007E6DFB"/>
    <w:rsid w:val="007F1D34"/>
    <w:rsid w:val="007F21CE"/>
    <w:rsid w:val="00806AF6"/>
    <w:rsid w:val="008154C5"/>
    <w:rsid w:val="00823BBD"/>
    <w:rsid w:val="00823D5E"/>
    <w:rsid w:val="00823D9A"/>
    <w:rsid w:val="00826C66"/>
    <w:rsid w:val="0084146D"/>
    <w:rsid w:val="00842841"/>
    <w:rsid w:val="008716A6"/>
    <w:rsid w:val="00875449"/>
    <w:rsid w:val="00877022"/>
    <w:rsid w:val="008A137E"/>
    <w:rsid w:val="008A4707"/>
    <w:rsid w:val="008A4D90"/>
    <w:rsid w:val="008C7AFA"/>
    <w:rsid w:val="008E098A"/>
    <w:rsid w:val="008E1F5A"/>
    <w:rsid w:val="008F290C"/>
    <w:rsid w:val="008F2A46"/>
    <w:rsid w:val="008F3507"/>
    <w:rsid w:val="00911B5B"/>
    <w:rsid w:val="0092384F"/>
    <w:rsid w:val="00923DFA"/>
    <w:rsid w:val="00936582"/>
    <w:rsid w:val="00972034"/>
    <w:rsid w:val="00984C24"/>
    <w:rsid w:val="00992692"/>
    <w:rsid w:val="00993556"/>
    <w:rsid w:val="009A26AD"/>
    <w:rsid w:val="009B1F20"/>
    <w:rsid w:val="009B442F"/>
    <w:rsid w:val="009B6B89"/>
    <w:rsid w:val="009B6DF5"/>
    <w:rsid w:val="009B756B"/>
    <w:rsid w:val="009D06B2"/>
    <w:rsid w:val="009D13DE"/>
    <w:rsid w:val="009D1B79"/>
    <w:rsid w:val="009E179B"/>
    <w:rsid w:val="009E4F0E"/>
    <w:rsid w:val="009F4263"/>
    <w:rsid w:val="009F46DE"/>
    <w:rsid w:val="009F6D4B"/>
    <w:rsid w:val="009F7800"/>
    <w:rsid w:val="00A01252"/>
    <w:rsid w:val="00A03D12"/>
    <w:rsid w:val="00A10ECD"/>
    <w:rsid w:val="00A13034"/>
    <w:rsid w:val="00A1472C"/>
    <w:rsid w:val="00A175F2"/>
    <w:rsid w:val="00A222D4"/>
    <w:rsid w:val="00A22EF5"/>
    <w:rsid w:val="00A410C4"/>
    <w:rsid w:val="00A50268"/>
    <w:rsid w:val="00A50E4E"/>
    <w:rsid w:val="00A51E0E"/>
    <w:rsid w:val="00A76C3D"/>
    <w:rsid w:val="00A82B11"/>
    <w:rsid w:val="00A8583A"/>
    <w:rsid w:val="00A94744"/>
    <w:rsid w:val="00A96535"/>
    <w:rsid w:val="00AC1E21"/>
    <w:rsid w:val="00AC5217"/>
    <w:rsid w:val="00AE5A0D"/>
    <w:rsid w:val="00AE6BAE"/>
    <w:rsid w:val="00AF4270"/>
    <w:rsid w:val="00B04E20"/>
    <w:rsid w:val="00B17445"/>
    <w:rsid w:val="00B20677"/>
    <w:rsid w:val="00B21F59"/>
    <w:rsid w:val="00B312A6"/>
    <w:rsid w:val="00B4171F"/>
    <w:rsid w:val="00B430A1"/>
    <w:rsid w:val="00B47F7A"/>
    <w:rsid w:val="00B52288"/>
    <w:rsid w:val="00B534FE"/>
    <w:rsid w:val="00B54CF7"/>
    <w:rsid w:val="00B60916"/>
    <w:rsid w:val="00B753C5"/>
    <w:rsid w:val="00B75D63"/>
    <w:rsid w:val="00B7726D"/>
    <w:rsid w:val="00B92BCE"/>
    <w:rsid w:val="00B939DD"/>
    <w:rsid w:val="00B964B3"/>
    <w:rsid w:val="00B97C1B"/>
    <w:rsid w:val="00BA24AC"/>
    <w:rsid w:val="00BD0B79"/>
    <w:rsid w:val="00BD5A2F"/>
    <w:rsid w:val="00BD7369"/>
    <w:rsid w:val="00BE2424"/>
    <w:rsid w:val="00BF3FD5"/>
    <w:rsid w:val="00BF562C"/>
    <w:rsid w:val="00C01C2D"/>
    <w:rsid w:val="00C2084A"/>
    <w:rsid w:val="00C31334"/>
    <w:rsid w:val="00C46873"/>
    <w:rsid w:val="00C46CB8"/>
    <w:rsid w:val="00C47692"/>
    <w:rsid w:val="00C614CC"/>
    <w:rsid w:val="00C70289"/>
    <w:rsid w:val="00C83886"/>
    <w:rsid w:val="00C87590"/>
    <w:rsid w:val="00C908CA"/>
    <w:rsid w:val="00C9277A"/>
    <w:rsid w:val="00C950FD"/>
    <w:rsid w:val="00CB4634"/>
    <w:rsid w:val="00CD5E5E"/>
    <w:rsid w:val="00D01AEF"/>
    <w:rsid w:val="00D042BD"/>
    <w:rsid w:val="00D12673"/>
    <w:rsid w:val="00D529BD"/>
    <w:rsid w:val="00D748B6"/>
    <w:rsid w:val="00D77302"/>
    <w:rsid w:val="00D90D58"/>
    <w:rsid w:val="00DA4581"/>
    <w:rsid w:val="00DB42C3"/>
    <w:rsid w:val="00DC5E59"/>
    <w:rsid w:val="00DC6FA2"/>
    <w:rsid w:val="00DD2221"/>
    <w:rsid w:val="00DF5445"/>
    <w:rsid w:val="00DF6B2A"/>
    <w:rsid w:val="00E06E22"/>
    <w:rsid w:val="00E11BCC"/>
    <w:rsid w:val="00E14437"/>
    <w:rsid w:val="00E17A25"/>
    <w:rsid w:val="00E209BC"/>
    <w:rsid w:val="00E36DD4"/>
    <w:rsid w:val="00E62A0D"/>
    <w:rsid w:val="00E87DCA"/>
    <w:rsid w:val="00E9649F"/>
    <w:rsid w:val="00EA65FA"/>
    <w:rsid w:val="00EA6BFD"/>
    <w:rsid w:val="00EB1CA2"/>
    <w:rsid w:val="00EB2F49"/>
    <w:rsid w:val="00EB7FEC"/>
    <w:rsid w:val="00EC7707"/>
    <w:rsid w:val="00ED308F"/>
    <w:rsid w:val="00EE419F"/>
    <w:rsid w:val="00EE7785"/>
    <w:rsid w:val="00EF3EBB"/>
    <w:rsid w:val="00F1551B"/>
    <w:rsid w:val="00F26134"/>
    <w:rsid w:val="00F31431"/>
    <w:rsid w:val="00F32A23"/>
    <w:rsid w:val="00F35203"/>
    <w:rsid w:val="00F44F72"/>
    <w:rsid w:val="00F552AD"/>
    <w:rsid w:val="00F57967"/>
    <w:rsid w:val="00F57E5F"/>
    <w:rsid w:val="00F57E8A"/>
    <w:rsid w:val="00F81D8A"/>
    <w:rsid w:val="00FA33BE"/>
    <w:rsid w:val="00FA4FE8"/>
    <w:rsid w:val="00FA7F1A"/>
    <w:rsid w:val="00FB326F"/>
    <w:rsid w:val="00FB455B"/>
    <w:rsid w:val="00FC032A"/>
    <w:rsid w:val="00FC0483"/>
    <w:rsid w:val="00FC09FB"/>
    <w:rsid w:val="00FC6A3A"/>
    <w:rsid w:val="00FD1E47"/>
    <w:rsid w:val="00FD4B87"/>
    <w:rsid w:val="00FE21CC"/>
    <w:rsid w:val="00FE52B6"/>
    <w:rsid w:val="00FF15A5"/>
    <w:rsid w:val="00FF3BAF"/>
    <w:rsid w:val="00FF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B78D30"/>
  <w15:docId w15:val="{8C118F79-FF96-4D25-AD86-041E88B97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3FB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843FB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5843FB"/>
    <w:rPr>
      <w:rFonts w:cs="Times New Roman"/>
      <w:b/>
    </w:rPr>
  </w:style>
  <w:style w:type="character" w:styleId="a5">
    <w:name w:val="Emphasis"/>
    <w:basedOn w:val="a0"/>
    <w:uiPriority w:val="99"/>
    <w:qFormat/>
    <w:rsid w:val="005843FB"/>
    <w:rPr>
      <w:rFonts w:cs="Times New Roman"/>
      <w:i/>
    </w:rPr>
  </w:style>
  <w:style w:type="paragraph" w:styleId="a6">
    <w:name w:val="Balloon Text"/>
    <w:basedOn w:val="a"/>
    <w:link w:val="a7"/>
    <w:uiPriority w:val="99"/>
    <w:semiHidden/>
    <w:rsid w:val="00FC09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C09FB"/>
    <w:rPr>
      <w:rFonts w:ascii="Tahoma" w:hAnsi="Tahoma"/>
      <w:sz w:val="16"/>
      <w:lang w:eastAsia="ru-RU"/>
    </w:rPr>
  </w:style>
  <w:style w:type="character" w:customStyle="1" w:styleId="apple-converted-space">
    <w:name w:val="apple-converted-space"/>
    <w:uiPriority w:val="99"/>
    <w:rsid w:val="00FB326F"/>
  </w:style>
  <w:style w:type="paragraph" w:styleId="a8">
    <w:name w:val="List Paragraph"/>
    <w:basedOn w:val="a"/>
    <w:uiPriority w:val="34"/>
    <w:qFormat/>
    <w:rsid w:val="00A50268"/>
    <w:pPr>
      <w:ind w:left="720"/>
      <w:contextualSpacing/>
    </w:pPr>
  </w:style>
  <w:style w:type="table" w:styleId="a9">
    <w:name w:val="Table Grid"/>
    <w:basedOn w:val="a1"/>
    <w:uiPriority w:val="39"/>
    <w:locked/>
    <w:rsid w:val="00324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locked/>
    <w:rsid w:val="002A444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2A444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locked/>
    <w:rsid w:val="002A4444"/>
    <w:rPr>
      <w:color w:val="0563C1" w:themeColor="hyperlink"/>
      <w:u w:val="single"/>
    </w:rPr>
  </w:style>
  <w:style w:type="paragraph" w:styleId="ad">
    <w:name w:val="header"/>
    <w:basedOn w:val="a"/>
    <w:link w:val="ae"/>
    <w:uiPriority w:val="99"/>
    <w:unhideWhenUsed/>
    <w:locked/>
    <w:rsid w:val="002A444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A444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1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vod-s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zavod-s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558172-5D1F-4958-9C8B-159B88680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Somerrsmit Group Co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vasily</dc:creator>
  <cp:lastModifiedBy>Алексей Юрьевич Фадейчев</cp:lastModifiedBy>
  <cp:revision>3</cp:revision>
  <dcterms:created xsi:type="dcterms:W3CDTF">2022-02-14T13:11:00Z</dcterms:created>
  <dcterms:modified xsi:type="dcterms:W3CDTF">2022-02-14T13:12:00Z</dcterms:modified>
</cp:coreProperties>
</file>