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745EA" w14:textId="77777777" w:rsidR="00A979C8" w:rsidRDefault="00A979C8">
      <w:pPr>
        <w:pStyle w:val="a3"/>
        <w:ind w:left="0"/>
        <w:rPr>
          <w:rFonts w:ascii="Times New Roman"/>
          <w:sz w:val="20"/>
        </w:rPr>
      </w:pPr>
    </w:p>
    <w:p w14:paraId="34520690" w14:textId="77777777" w:rsidR="00A979C8" w:rsidRDefault="00A979C8">
      <w:pPr>
        <w:pStyle w:val="a3"/>
        <w:ind w:left="0"/>
        <w:rPr>
          <w:rFonts w:ascii="Times New Roman"/>
          <w:sz w:val="20"/>
        </w:rPr>
      </w:pPr>
    </w:p>
    <w:p w14:paraId="49D29303" w14:textId="77777777" w:rsidR="00A979C8" w:rsidRDefault="00A979C8">
      <w:pPr>
        <w:pStyle w:val="a3"/>
        <w:spacing w:before="5"/>
        <w:ind w:left="0"/>
        <w:rPr>
          <w:rFonts w:ascii="Times New Roman"/>
          <w:sz w:val="19"/>
        </w:rPr>
      </w:pPr>
    </w:p>
    <w:p w14:paraId="2E5EA59E" w14:textId="77777777" w:rsidR="00A979C8" w:rsidRDefault="003716CD">
      <w:pPr>
        <w:pStyle w:val="a3"/>
        <w:spacing w:before="21"/>
        <w:ind w:left="3378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 wp14:anchorId="6FF4D18D" wp14:editId="1E17F2A1">
            <wp:simplePos x="0" y="0"/>
            <wp:positionH relativeFrom="page">
              <wp:posOffset>369519</wp:posOffset>
            </wp:positionH>
            <wp:positionV relativeFrom="paragraph">
              <wp:posOffset>-103122</wp:posOffset>
            </wp:positionV>
            <wp:extent cx="561975" cy="228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>
          <w:rPr>
            <w:color w:val="EC6B20"/>
            <w:spacing w:val="-2"/>
            <w:w w:val="105"/>
          </w:rPr>
          <w:t>www.lada.ru</w:t>
        </w:r>
      </w:hyperlink>
    </w:p>
    <w:p w14:paraId="00047BD7" w14:textId="77777777" w:rsidR="00A979C8" w:rsidRDefault="00A979C8">
      <w:pPr>
        <w:pStyle w:val="a3"/>
        <w:spacing w:before="6"/>
        <w:ind w:left="0"/>
        <w:rPr>
          <w:sz w:val="22"/>
        </w:rPr>
      </w:pPr>
    </w:p>
    <w:p w14:paraId="470F87A0" w14:textId="77777777" w:rsidR="00A979C8" w:rsidRDefault="003716CD">
      <w:pPr>
        <w:pStyle w:val="a3"/>
        <w:spacing w:before="21"/>
        <w:ind w:left="1540" w:right="1197"/>
        <w:jc w:val="center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39D2D886" w14:textId="77777777" w:rsidR="00A979C8" w:rsidRDefault="00A979C8">
      <w:pPr>
        <w:pStyle w:val="a3"/>
        <w:ind w:left="0"/>
        <w:rPr>
          <w:sz w:val="28"/>
        </w:rPr>
      </w:pPr>
    </w:p>
    <w:p w14:paraId="68C95462" w14:textId="77777777" w:rsidR="00A979C8" w:rsidRDefault="00A979C8">
      <w:pPr>
        <w:rPr>
          <w:sz w:val="28"/>
        </w:rPr>
        <w:sectPr w:rsidR="00A979C8">
          <w:headerReference w:type="default" r:id="rId10"/>
          <w:footerReference w:type="default" r:id="rId11"/>
          <w:type w:val="continuous"/>
          <w:pgSz w:w="11910" w:h="16840"/>
          <w:pgMar w:top="380" w:right="460" w:bottom="1240" w:left="460" w:header="101" w:footer="1048" w:gutter="0"/>
          <w:pgNumType w:start="1"/>
          <w:cols w:space="720"/>
        </w:sectPr>
      </w:pPr>
    </w:p>
    <w:p w14:paraId="0EB72D4A" w14:textId="77777777" w:rsidR="00A979C8" w:rsidRDefault="003716CD">
      <w:pPr>
        <w:pStyle w:val="1"/>
      </w:pPr>
      <w:r>
        <w:rPr>
          <w:color w:val="485864"/>
          <w:spacing w:val="-2"/>
          <w:w w:val="110"/>
        </w:rPr>
        <w:lastRenderedPageBreak/>
        <w:t>Клиент</w:t>
      </w:r>
    </w:p>
    <w:p w14:paraId="245122C3" w14:textId="77777777" w:rsidR="00A979C8" w:rsidRDefault="00AF45D4">
      <w:pPr>
        <w:pStyle w:val="a3"/>
        <w:spacing w:before="12"/>
        <w:ind w:left="0"/>
        <w:rPr>
          <w:sz w:val="4"/>
        </w:rPr>
      </w:pPr>
      <w:r>
        <w:pict w14:anchorId="17C3CD41">
          <v:rect id="docshape7" o:spid="_x0000_s1037" style="position:absolute;margin-left:28.35pt;margin-top:4.85pt;width:52.5pt;height:3.75pt;z-index:-15728640;mso-wrap-distance-left:0;mso-wrap-distance-right:0;mso-position-horizontal-relative:page" fillcolor="#ec6b20" stroked="f">
            <w10:wrap type="topAndBottom" anchorx="page"/>
          </v:rect>
        </w:pict>
      </w:r>
    </w:p>
    <w:p w14:paraId="52CF0680" w14:textId="77777777" w:rsidR="006A78D4" w:rsidRDefault="006A78D4" w:rsidP="006A78D4">
      <w:pPr>
        <w:spacing w:before="172" w:line="175" w:lineRule="auto"/>
        <w:ind w:left="106" w:right="1270"/>
        <w:rPr>
          <w:spacing w:val="-2"/>
          <w:w w:val="105"/>
        </w:rPr>
      </w:pPr>
      <w:r>
        <w:rPr>
          <w:spacing w:val="-2"/>
          <w:w w:val="105"/>
        </w:rPr>
        <w:t>Антон</w:t>
      </w:r>
    </w:p>
    <w:p w14:paraId="6B394672" w14:textId="77777777" w:rsidR="006A78D4" w:rsidRDefault="006A78D4" w:rsidP="006A78D4">
      <w:pPr>
        <w:spacing w:before="172" w:line="175" w:lineRule="auto"/>
        <w:ind w:left="106" w:right="1270"/>
        <w:rPr>
          <w:rFonts w:ascii="Tahoma" w:hAnsi="Tahoma"/>
          <w:b/>
        </w:rPr>
      </w:pPr>
      <w:proofErr w:type="spellStart"/>
      <w:r>
        <w:rPr>
          <w:rFonts w:ascii="Tahoma" w:hAnsi="Tahoma"/>
          <w:b/>
          <w:spacing w:val="-2"/>
          <w:w w:val="105"/>
        </w:rPr>
        <w:t>Email</w:t>
      </w:r>
      <w:proofErr w:type="spellEnd"/>
    </w:p>
    <w:p w14:paraId="0F507D7A" w14:textId="77777777" w:rsidR="006A78D4" w:rsidRDefault="006A78D4" w:rsidP="006A78D4">
      <w:pPr>
        <w:pStyle w:val="a3"/>
        <w:spacing w:before="11"/>
        <w:ind w:left="0"/>
        <w:rPr>
          <w:rFonts w:ascii="Tahoma"/>
          <w:b/>
          <w:sz w:val="18"/>
        </w:rPr>
      </w:pPr>
    </w:p>
    <w:p w14:paraId="1DEA60C1" w14:textId="77777777" w:rsidR="006A78D4" w:rsidRDefault="006A78D4" w:rsidP="006A78D4">
      <w:pPr>
        <w:pStyle w:val="2"/>
        <w:spacing w:before="1" w:line="242" w:lineRule="exact"/>
      </w:pPr>
      <w:r>
        <w:rPr>
          <w:spacing w:val="-2"/>
          <w:w w:val="105"/>
        </w:rPr>
        <w:t>Телефон</w:t>
      </w:r>
    </w:p>
    <w:p w14:paraId="438E7EC4" w14:textId="77777777" w:rsidR="006A78D4" w:rsidRDefault="006A78D4" w:rsidP="006A78D4">
      <w:pPr>
        <w:spacing w:line="315" w:lineRule="exact"/>
        <w:ind w:left="106"/>
      </w:pPr>
      <w:r>
        <w:rPr>
          <w:w w:val="95"/>
        </w:rPr>
        <w:t>+7</w:t>
      </w:r>
      <w:r>
        <w:rPr>
          <w:spacing w:val="6"/>
        </w:rPr>
        <w:t xml:space="preserve"> </w:t>
      </w:r>
      <w:r>
        <w:rPr>
          <w:w w:val="95"/>
        </w:rPr>
        <w:t>(923)4332777</w:t>
      </w:r>
    </w:p>
    <w:p w14:paraId="33C729ED" w14:textId="77777777" w:rsidR="00A979C8" w:rsidRDefault="003716CD">
      <w:pPr>
        <w:pStyle w:val="1"/>
      </w:pPr>
      <w:r>
        <w:br w:type="column"/>
      </w:r>
      <w:r>
        <w:rPr>
          <w:color w:val="485864"/>
          <w:spacing w:val="-2"/>
          <w:w w:val="110"/>
        </w:rPr>
        <w:lastRenderedPageBreak/>
        <w:t>Дилер</w:t>
      </w:r>
    </w:p>
    <w:p w14:paraId="7AA03B24" w14:textId="77777777" w:rsidR="00A979C8" w:rsidRDefault="00AF45D4">
      <w:pPr>
        <w:pStyle w:val="a3"/>
        <w:spacing w:before="12"/>
        <w:ind w:left="0"/>
        <w:rPr>
          <w:sz w:val="4"/>
        </w:rPr>
      </w:pPr>
      <w:r>
        <w:pict w14:anchorId="4DA5E405">
          <v:rect id="docshape8" o:spid="_x0000_s1036" style="position:absolute;margin-left:200.85pt;margin-top:4.85pt;width:52.5pt;height:3.75pt;z-index:-15728128;mso-wrap-distance-left:0;mso-wrap-distance-right:0;mso-position-horizontal-relative:page" fillcolor="#ec6b20" stroked="f">
            <w10:wrap type="topAndBottom" anchorx="page"/>
          </v:rect>
        </w:pict>
      </w:r>
    </w:p>
    <w:p w14:paraId="47B1C773" w14:textId="77777777" w:rsidR="006A78D4" w:rsidRDefault="006A78D4" w:rsidP="006A78D4">
      <w:pPr>
        <w:spacing w:before="107" w:line="289" w:lineRule="exact"/>
        <w:ind w:left="106"/>
      </w:pPr>
      <w:r>
        <w:rPr>
          <w:w w:val="105"/>
        </w:rPr>
        <w:t>ЛАДА-ЦЕНТР</w:t>
      </w:r>
      <w:r>
        <w:rPr>
          <w:spacing w:val="37"/>
          <w:w w:val="105"/>
        </w:rPr>
        <w:t xml:space="preserve"> </w:t>
      </w:r>
    </w:p>
    <w:p w14:paraId="0A3D6664" w14:textId="77777777" w:rsidR="006A78D4" w:rsidRDefault="006A78D4" w:rsidP="006A78D4">
      <w:pPr>
        <w:spacing w:line="251" w:lineRule="exact"/>
        <w:ind w:left="106"/>
      </w:pPr>
      <w:r>
        <w:rPr>
          <w:spacing w:val="-2"/>
          <w:w w:val="110"/>
        </w:rPr>
        <w:t>(ЛАД</w:t>
      </w:r>
      <w:proofErr w:type="gramStart"/>
      <w:r>
        <w:rPr>
          <w:spacing w:val="-2"/>
          <w:w w:val="110"/>
        </w:rPr>
        <w:t>А(</w:t>
      </w:r>
      <w:proofErr w:type="gramEnd"/>
      <w:r>
        <w:rPr>
          <w:spacing w:val="-2"/>
          <w:w w:val="110"/>
        </w:rPr>
        <w:t>Новосибирск))</w:t>
      </w:r>
    </w:p>
    <w:p w14:paraId="708DB51C" w14:textId="77777777" w:rsidR="006A78D4" w:rsidRDefault="006A78D4" w:rsidP="006A78D4">
      <w:pPr>
        <w:pStyle w:val="2"/>
      </w:pPr>
      <w:r>
        <w:rPr>
          <w:spacing w:val="-4"/>
          <w:w w:val="110"/>
        </w:rPr>
        <w:t>Адрес</w:t>
      </w:r>
    </w:p>
    <w:p w14:paraId="0769E883" w14:textId="77777777" w:rsidR="006A78D4" w:rsidRDefault="006A78D4" w:rsidP="006A78D4">
      <w:pPr>
        <w:spacing w:line="266" w:lineRule="exact"/>
        <w:ind w:left="106"/>
      </w:pPr>
      <w:r>
        <w:rPr>
          <w:spacing w:val="-2"/>
          <w:w w:val="110"/>
        </w:rPr>
        <w:t>Новосибирск,</w:t>
      </w:r>
    </w:p>
    <w:p w14:paraId="0509AE4E" w14:textId="77777777" w:rsidR="006A78D4" w:rsidRDefault="006A78D4" w:rsidP="006A78D4">
      <w:pPr>
        <w:spacing w:line="251" w:lineRule="exact"/>
        <w:ind w:left="106"/>
      </w:pPr>
      <w:proofErr w:type="spellStart"/>
      <w:r>
        <w:rPr>
          <w:w w:val="105"/>
        </w:rPr>
        <w:t>ул</w:t>
      </w:r>
      <w:proofErr w:type="gramStart"/>
      <w:r>
        <w:rPr>
          <w:w w:val="105"/>
        </w:rPr>
        <w:t>.А</w:t>
      </w:r>
      <w:proofErr w:type="gramEnd"/>
      <w:r>
        <w:rPr>
          <w:w w:val="105"/>
        </w:rPr>
        <w:t>эропорт</w:t>
      </w:r>
      <w:proofErr w:type="spellEnd"/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д.51/1</w:t>
      </w:r>
    </w:p>
    <w:p w14:paraId="5F70891A" w14:textId="77777777" w:rsidR="006A78D4" w:rsidRDefault="006A78D4" w:rsidP="006A78D4">
      <w:pPr>
        <w:pStyle w:val="2"/>
      </w:pPr>
      <w:r>
        <w:rPr>
          <w:spacing w:val="-2"/>
          <w:w w:val="105"/>
        </w:rPr>
        <w:t>Телефон</w:t>
      </w:r>
    </w:p>
    <w:p w14:paraId="7B488F12" w14:textId="77777777" w:rsidR="006A78D4" w:rsidRDefault="006A78D4" w:rsidP="006A78D4">
      <w:pPr>
        <w:spacing w:line="315" w:lineRule="exact"/>
        <w:ind w:left="106"/>
      </w:pPr>
      <w:r>
        <w:t>(383)373-</w:t>
      </w:r>
      <w:r>
        <w:rPr>
          <w:spacing w:val="-5"/>
          <w:w w:val="105"/>
        </w:rPr>
        <w:t>10-10</w:t>
      </w:r>
    </w:p>
    <w:p w14:paraId="7391C5AD" w14:textId="77777777" w:rsidR="00A979C8" w:rsidRDefault="003716CD">
      <w:pPr>
        <w:pStyle w:val="1"/>
      </w:pPr>
      <w:r>
        <w:br w:type="column"/>
      </w:r>
      <w:r>
        <w:rPr>
          <w:color w:val="485864"/>
          <w:w w:val="110"/>
        </w:rPr>
        <w:lastRenderedPageBreak/>
        <w:t>Ваш</w:t>
      </w:r>
      <w:r>
        <w:rPr>
          <w:color w:val="485864"/>
          <w:spacing w:val="-13"/>
          <w:w w:val="110"/>
        </w:rPr>
        <w:t xml:space="preserve"> </w:t>
      </w:r>
      <w:r>
        <w:rPr>
          <w:color w:val="485864"/>
          <w:spacing w:val="-2"/>
          <w:w w:val="110"/>
        </w:rPr>
        <w:t>менеджер</w:t>
      </w:r>
    </w:p>
    <w:p w14:paraId="3A596C4B" w14:textId="77777777" w:rsidR="00A979C8" w:rsidRDefault="00AF45D4">
      <w:pPr>
        <w:pStyle w:val="a3"/>
        <w:spacing w:before="12"/>
        <w:ind w:left="0"/>
        <w:rPr>
          <w:sz w:val="4"/>
        </w:rPr>
      </w:pPr>
      <w:r>
        <w:pict w14:anchorId="70297080">
          <v:rect id="docshape9" o:spid="_x0000_s1035" style="position:absolute;margin-left:373.35pt;margin-top:4.85pt;width:52.5pt;height:3.75pt;z-index:-15727616;mso-wrap-distance-left:0;mso-wrap-distance-right:0;mso-position-horizontal-relative:page" fillcolor="#ec6b20" stroked="f">
            <w10:wrap type="topAndBottom" anchorx="page"/>
          </v:rect>
        </w:pict>
      </w:r>
    </w:p>
    <w:p w14:paraId="04C930E5" w14:textId="77777777" w:rsidR="006A78D4" w:rsidRDefault="006A78D4" w:rsidP="006A78D4">
      <w:pPr>
        <w:spacing w:before="107" w:line="289" w:lineRule="exact"/>
        <w:ind w:left="106"/>
      </w:pPr>
      <w:proofErr w:type="spellStart"/>
      <w:r>
        <w:rPr>
          <w:spacing w:val="-2"/>
          <w:w w:val="105"/>
        </w:rPr>
        <w:t>Панамаренко</w:t>
      </w:r>
      <w:proofErr w:type="spellEnd"/>
    </w:p>
    <w:p w14:paraId="35657BDC" w14:textId="77777777" w:rsidR="006A78D4" w:rsidRDefault="006A78D4" w:rsidP="006A78D4">
      <w:pPr>
        <w:spacing w:line="251" w:lineRule="exact"/>
        <w:ind w:left="106"/>
      </w:pPr>
      <w:r>
        <w:rPr>
          <w:w w:val="110"/>
        </w:rPr>
        <w:t xml:space="preserve">Андрей </w:t>
      </w:r>
      <w:r>
        <w:rPr>
          <w:spacing w:val="-19"/>
          <w:w w:val="110"/>
        </w:rPr>
        <w:t>Николаевич</w:t>
      </w:r>
    </w:p>
    <w:p w14:paraId="114D8961" w14:textId="77777777" w:rsidR="006A78D4" w:rsidRDefault="006A78D4" w:rsidP="006A78D4">
      <w:pPr>
        <w:spacing w:before="6" w:line="192" w:lineRule="auto"/>
        <w:ind w:left="106" w:right="129"/>
        <w:rPr>
          <w:rFonts w:ascii="Tahoma" w:hAnsi="Tahoma"/>
          <w:b/>
        </w:rPr>
      </w:pPr>
      <w:proofErr w:type="spellStart"/>
      <w:r>
        <w:rPr>
          <w:rFonts w:ascii="Tahoma" w:hAnsi="Tahoma"/>
          <w:b/>
          <w:spacing w:val="-2"/>
          <w:w w:val="105"/>
        </w:rPr>
        <w:t>Email</w:t>
      </w:r>
      <w:proofErr w:type="spellEnd"/>
      <w:r>
        <w:rPr>
          <w:rFonts w:ascii="Tahoma" w:hAnsi="Tahoma"/>
          <w:b/>
          <w:spacing w:val="-2"/>
          <w:w w:val="105"/>
        </w:rPr>
        <w:t xml:space="preserve"> </w:t>
      </w:r>
      <w:hyperlink r:id="rId12" w:history="1">
        <w:r w:rsidRPr="008074AB">
          <w:rPr>
            <w:rStyle w:val="a7"/>
            <w:spacing w:val="-2"/>
            <w:w w:val="105"/>
            <w:lang w:val="en-US"/>
          </w:rPr>
          <w:t>andrey</w:t>
        </w:r>
        <w:r w:rsidRPr="008074AB">
          <w:rPr>
            <w:rStyle w:val="a7"/>
            <w:spacing w:val="-2"/>
            <w:w w:val="105"/>
          </w:rPr>
          <w:t>.</w:t>
        </w:r>
        <w:r w:rsidRPr="008074AB">
          <w:rPr>
            <w:rStyle w:val="a7"/>
            <w:spacing w:val="-2"/>
            <w:w w:val="105"/>
            <w:lang w:val="en-US"/>
          </w:rPr>
          <w:t>an</w:t>
        </w:r>
        <w:r w:rsidRPr="008074AB">
          <w:rPr>
            <w:rStyle w:val="a7"/>
            <w:spacing w:val="-2"/>
            <w:w w:val="105"/>
          </w:rPr>
          <w:t>@ladacenter.ru</w:t>
        </w:r>
      </w:hyperlink>
      <w:r>
        <w:rPr>
          <w:spacing w:val="-2"/>
          <w:w w:val="105"/>
        </w:rPr>
        <w:t xml:space="preserve"> </w:t>
      </w:r>
      <w:r>
        <w:rPr>
          <w:rFonts w:ascii="Tahoma" w:hAnsi="Tahoma"/>
          <w:b/>
          <w:spacing w:val="-2"/>
          <w:w w:val="105"/>
        </w:rPr>
        <w:t>Телефон</w:t>
      </w:r>
    </w:p>
    <w:p w14:paraId="28ECB057" w14:textId="669C1BA3" w:rsidR="00A979C8" w:rsidRDefault="006A78D4" w:rsidP="006A78D4">
      <w:pPr>
        <w:spacing w:line="192" w:lineRule="auto"/>
        <w:rPr>
          <w:rFonts w:ascii="Tahoma" w:hAnsi="Tahoma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num="3" w:space="720" w:equalWidth="0">
            <w:col w:w="2308" w:space="1142"/>
            <w:col w:w="3394" w:space="56"/>
            <w:col w:w="4090"/>
          </w:cols>
        </w:sectPr>
      </w:pPr>
      <w:r>
        <w:rPr>
          <w:rFonts w:ascii="Tahoma" w:hAnsi="Tahoma"/>
        </w:rPr>
        <w:t>9135654342</w:t>
      </w:r>
    </w:p>
    <w:p w14:paraId="1B35D0D3" w14:textId="77777777" w:rsidR="00A979C8" w:rsidRDefault="00A979C8">
      <w:pPr>
        <w:pStyle w:val="a3"/>
        <w:ind w:left="0"/>
        <w:rPr>
          <w:rFonts w:ascii="Tahoma"/>
          <w:b/>
          <w:sz w:val="20"/>
        </w:rPr>
      </w:pPr>
    </w:p>
    <w:p w14:paraId="7A98F29C" w14:textId="77777777" w:rsidR="00A979C8" w:rsidRDefault="003716CD">
      <w:pPr>
        <w:pStyle w:val="a5"/>
      </w:pPr>
      <w:r>
        <w:rPr>
          <w:color w:val="EC6B20"/>
          <w:w w:val="105"/>
        </w:rPr>
        <w:t>Коммерческое</w:t>
      </w:r>
      <w:r>
        <w:rPr>
          <w:color w:val="EC6B20"/>
          <w:spacing w:val="59"/>
          <w:w w:val="105"/>
        </w:rPr>
        <w:t xml:space="preserve"> </w:t>
      </w:r>
      <w:r>
        <w:rPr>
          <w:color w:val="EC6B20"/>
          <w:spacing w:val="-2"/>
          <w:w w:val="105"/>
        </w:rPr>
        <w:t>предложение</w:t>
      </w:r>
    </w:p>
    <w:p w14:paraId="58A04135" w14:textId="77777777" w:rsidR="00A979C8" w:rsidRDefault="003716CD">
      <w:pPr>
        <w:spacing w:line="333" w:lineRule="exact"/>
        <w:ind w:left="106"/>
        <w:rPr>
          <w:sz w:val="24"/>
        </w:rPr>
      </w:pPr>
      <w:r>
        <w:rPr>
          <w:color w:val="485864"/>
          <w:w w:val="105"/>
          <w:sz w:val="24"/>
        </w:rPr>
        <w:t>Коммерческое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предложение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на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spacing w:val="-2"/>
          <w:w w:val="105"/>
          <w:sz w:val="24"/>
        </w:rPr>
        <w:t>17.02.2022</w:t>
      </w:r>
    </w:p>
    <w:p w14:paraId="16F275E2" w14:textId="77777777" w:rsidR="00A979C8" w:rsidRDefault="00A979C8">
      <w:pPr>
        <w:pStyle w:val="a3"/>
        <w:spacing w:before="11"/>
        <w:ind w:left="0"/>
        <w:rPr>
          <w:sz w:val="26"/>
        </w:rPr>
      </w:pPr>
    </w:p>
    <w:p w14:paraId="6EA11A98" w14:textId="77777777" w:rsidR="00A979C8" w:rsidRDefault="003716CD">
      <w:pPr>
        <w:spacing w:before="34" w:line="286" w:lineRule="exact"/>
        <w:ind w:left="5628"/>
        <w:rPr>
          <w:rFonts w:ascii="Tahoma" w:hAnsi="Tahoma"/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 wp14:anchorId="00CDD2CB" wp14:editId="731C659F">
            <wp:simplePos x="0" y="0"/>
            <wp:positionH relativeFrom="page">
              <wp:posOffset>633532</wp:posOffset>
            </wp:positionH>
            <wp:positionV relativeFrom="paragraph">
              <wp:posOffset>104451</wp:posOffset>
            </wp:positionV>
            <wp:extent cx="2872153" cy="14816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153" cy="148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spacing w:val="-2"/>
          <w:sz w:val="24"/>
        </w:rPr>
        <w:t>Модель</w:t>
      </w:r>
    </w:p>
    <w:p w14:paraId="35861B9A" w14:textId="77777777" w:rsidR="00A979C8" w:rsidRDefault="003716CD">
      <w:pPr>
        <w:pStyle w:val="1"/>
        <w:spacing w:before="56" w:line="208" w:lineRule="auto"/>
        <w:ind w:left="5628"/>
      </w:pPr>
      <w:r>
        <w:rPr>
          <w:color w:val="EC6B20"/>
          <w:w w:val="105"/>
        </w:rPr>
        <w:t xml:space="preserve">Новый LADA </w:t>
      </w:r>
      <w:proofErr w:type="spellStart"/>
      <w:r>
        <w:rPr>
          <w:color w:val="EC6B20"/>
          <w:w w:val="105"/>
        </w:rPr>
        <w:t>Largus</w:t>
      </w:r>
      <w:proofErr w:type="spellEnd"/>
      <w:r>
        <w:rPr>
          <w:color w:val="EC6B20"/>
          <w:w w:val="105"/>
        </w:rPr>
        <w:t xml:space="preserve"> </w:t>
      </w:r>
      <w:proofErr w:type="spellStart"/>
      <w:r>
        <w:rPr>
          <w:color w:val="EC6B20"/>
          <w:spacing w:val="-2"/>
          <w:w w:val="110"/>
        </w:rPr>
        <w:t>Cross</w:t>
      </w:r>
      <w:proofErr w:type="spellEnd"/>
    </w:p>
    <w:p w14:paraId="74DDA973" w14:textId="77777777" w:rsidR="00A979C8" w:rsidRDefault="003716CD">
      <w:pPr>
        <w:spacing w:line="260" w:lineRule="exact"/>
        <w:ind w:left="5628"/>
        <w:rPr>
          <w:rFonts w:ascii="Tahoma" w:hAnsi="Tahoma"/>
          <w:b/>
          <w:sz w:val="24"/>
        </w:rPr>
      </w:pPr>
      <w:r>
        <w:rPr>
          <w:rFonts w:ascii="Tahoma" w:hAnsi="Tahoma"/>
          <w:b/>
          <w:spacing w:val="-2"/>
          <w:sz w:val="24"/>
        </w:rPr>
        <w:t>Версия</w:t>
      </w:r>
    </w:p>
    <w:p w14:paraId="76BA9E0E" w14:textId="77777777" w:rsidR="00A979C8" w:rsidRDefault="003716CD">
      <w:pPr>
        <w:spacing w:line="514" w:lineRule="exact"/>
        <w:ind w:left="5628"/>
        <w:rPr>
          <w:sz w:val="36"/>
        </w:rPr>
      </w:pPr>
      <w:r>
        <w:rPr>
          <w:color w:val="EC6B20"/>
          <w:w w:val="90"/>
          <w:sz w:val="36"/>
        </w:rPr>
        <w:t>1.6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w w:val="90"/>
          <w:sz w:val="36"/>
        </w:rPr>
        <w:t>л</w:t>
      </w:r>
      <w:r>
        <w:rPr>
          <w:color w:val="EC6B20"/>
          <w:spacing w:val="-7"/>
          <w:sz w:val="36"/>
        </w:rPr>
        <w:t xml:space="preserve"> </w:t>
      </w:r>
      <w:r>
        <w:rPr>
          <w:color w:val="EC6B20"/>
          <w:w w:val="90"/>
          <w:sz w:val="36"/>
        </w:rPr>
        <w:t>16-кл.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w w:val="90"/>
          <w:sz w:val="36"/>
        </w:rPr>
        <w:t>(106</w:t>
      </w:r>
      <w:r>
        <w:rPr>
          <w:color w:val="EC6B20"/>
          <w:spacing w:val="-7"/>
          <w:sz w:val="36"/>
        </w:rPr>
        <w:t xml:space="preserve"> </w:t>
      </w:r>
      <w:proofErr w:type="spellStart"/>
      <w:r>
        <w:rPr>
          <w:color w:val="EC6B20"/>
          <w:w w:val="90"/>
          <w:sz w:val="36"/>
        </w:rPr>
        <w:t>л.с</w:t>
      </w:r>
      <w:proofErr w:type="spellEnd"/>
      <w:r>
        <w:rPr>
          <w:color w:val="EC6B20"/>
          <w:w w:val="90"/>
          <w:sz w:val="36"/>
        </w:rPr>
        <w:t>.),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spacing w:val="-5"/>
          <w:w w:val="90"/>
          <w:sz w:val="36"/>
        </w:rPr>
        <w:t>5МТ</w:t>
      </w:r>
    </w:p>
    <w:p w14:paraId="704E73E6" w14:textId="77777777" w:rsidR="00A979C8" w:rsidRDefault="003716CD">
      <w:pPr>
        <w:spacing w:line="484" w:lineRule="exact"/>
        <w:ind w:left="5628"/>
        <w:rPr>
          <w:sz w:val="36"/>
        </w:rPr>
      </w:pPr>
      <w:proofErr w:type="spellStart"/>
      <w:r>
        <w:rPr>
          <w:color w:val="EC6B20"/>
          <w:spacing w:val="-4"/>
          <w:w w:val="105"/>
          <w:sz w:val="36"/>
        </w:rPr>
        <w:t>Luxe</w:t>
      </w:r>
      <w:proofErr w:type="spellEnd"/>
    </w:p>
    <w:p w14:paraId="0CC11F4A" w14:textId="77777777" w:rsidR="00A979C8" w:rsidRDefault="003716CD">
      <w:pPr>
        <w:spacing w:line="317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Цвет</w:t>
      </w:r>
      <w:r>
        <w:rPr>
          <w:rFonts w:ascii="Tahoma" w:hAnsi="Tahoma"/>
          <w:b/>
          <w:spacing w:val="68"/>
          <w:w w:val="150"/>
          <w:sz w:val="24"/>
        </w:rPr>
        <w:t xml:space="preserve"> </w:t>
      </w:r>
      <w:r>
        <w:rPr>
          <w:sz w:val="24"/>
        </w:rPr>
        <w:t>Белый</w:t>
      </w:r>
      <w:r>
        <w:rPr>
          <w:spacing w:val="22"/>
          <w:sz w:val="24"/>
        </w:rPr>
        <w:t xml:space="preserve"> </w:t>
      </w:r>
      <w:r>
        <w:rPr>
          <w:sz w:val="24"/>
        </w:rPr>
        <w:t>"Ледниковый"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(221)</w:t>
      </w:r>
    </w:p>
    <w:p w14:paraId="67DA208A" w14:textId="77777777" w:rsidR="00A979C8" w:rsidRDefault="003716CD">
      <w:pPr>
        <w:spacing w:line="304" w:lineRule="exact"/>
        <w:ind w:left="5628"/>
        <w:rPr>
          <w:sz w:val="13"/>
        </w:rPr>
      </w:pPr>
      <w:r>
        <w:rPr>
          <w:rFonts w:ascii="Tahoma" w:hAnsi="Tahoma"/>
          <w:b/>
          <w:w w:val="95"/>
          <w:sz w:val="24"/>
        </w:rPr>
        <w:t>Объём</w:t>
      </w:r>
      <w:r>
        <w:rPr>
          <w:rFonts w:ascii="Tahoma" w:hAnsi="Tahoma"/>
          <w:b/>
          <w:spacing w:val="62"/>
          <w:sz w:val="24"/>
        </w:rPr>
        <w:t xml:space="preserve"> </w:t>
      </w:r>
      <w:r>
        <w:rPr>
          <w:w w:val="95"/>
          <w:sz w:val="24"/>
        </w:rPr>
        <w:t>1596</w:t>
      </w:r>
      <w:r>
        <w:rPr>
          <w:spacing w:val="-1"/>
          <w:sz w:val="24"/>
        </w:rPr>
        <w:t xml:space="preserve"> </w:t>
      </w:r>
      <w:r>
        <w:rPr>
          <w:spacing w:val="-5"/>
          <w:w w:val="95"/>
          <w:sz w:val="24"/>
        </w:rPr>
        <w:t>см</w:t>
      </w:r>
      <w:r>
        <w:rPr>
          <w:spacing w:val="-5"/>
          <w:w w:val="95"/>
          <w:position w:val="12"/>
          <w:sz w:val="13"/>
        </w:rPr>
        <w:t>3</w:t>
      </w:r>
    </w:p>
    <w:p w14:paraId="361F32FD" w14:textId="77777777" w:rsidR="00A979C8" w:rsidRDefault="003716CD">
      <w:pPr>
        <w:spacing w:line="324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Мощность</w:t>
      </w:r>
      <w:r>
        <w:rPr>
          <w:rFonts w:ascii="Tahoma" w:hAnsi="Tahoma"/>
          <w:b/>
          <w:spacing w:val="62"/>
          <w:sz w:val="24"/>
        </w:rPr>
        <w:t xml:space="preserve"> </w:t>
      </w:r>
      <w:r>
        <w:rPr>
          <w:sz w:val="24"/>
        </w:rPr>
        <w:t>78</w:t>
      </w:r>
      <w:r>
        <w:rPr>
          <w:spacing w:val="-1"/>
          <w:sz w:val="24"/>
        </w:rPr>
        <w:t xml:space="preserve"> </w:t>
      </w:r>
      <w:r>
        <w:rPr>
          <w:sz w:val="24"/>
        </w:rPr>
        <w:t>(106)</w:t>
      </w:r>
      <w:r>
        <w:rPr>
          <w:spacing w:val="-1"/>
          <w:sz w:val="24"/>
        </w:rPr>
        <w:t xml:space="preserve"> </w:t>
      </w:r>
      <w:r>
        <w:rPr>
          <w:sz w:val="24"/>
        </w:rPr>
        <w:t>кВт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л.</w:t>
      </w:r>
      <w:proofErr w:type="gramStart"/>
      <w:r>
        <w:rPr>
          <w:spacing w:val="-2"/>
          <w:sz w:val="24"/>
        </w:rPr>
        <w:t>с</w:t>
      </w:r>
      <w:proofErr w:type="spellEnd"/>
      <w:proofErr w:type="gramEnd"/>
      <w:r>
        <w:rPr>
          <w:spacing w:val="-2"/>
          <w:sz w:val="24"/>
        </w:rPr>
        <w:t>.)</w:t>
      </w:r>
    </w:p>
    <w:p w14:paraId="65F3DA1E" w14:textId="77777777" w:rsidR="00A979C8" w:rsidRDefault="00A979C8">
      <w:pPr>
        <w:pStyle w:val="a3"/>
        <w:ind w:left="0"/>
      </w:pPr>
    </w:p>
    <w:p w14:paraId="5703924E" w14:textId="77777777" w:rsidR="00A979C8" w:rsidRDefault="003716CD">
      <w:pPr>
        <w:pStyle w:val="1"/>
        <w:spacing w:line="542" w:lineRule="exact"/>
      </w:pPr>
      <w:r>
        <w:rPr>
          <w:color w:val="EC6B20"/>
          <w:w w:val="110"/>
        </w:rPr>
        <w:t>Состав</w:t>
      </w:r>
      <w:r>
        <w:rPr>
          <w:color w:val="EC6B20"/>
          <w:spacing w:val="-7"/>
          <w:w w:val="110"/>
        </w:rPr>
        <w:t xml:space="preserve"> </w:t>
      </w:r>
      <w:r>
        <w:rPr>
          <w:color w:val="EC6B20"/>
          <w:spacing w:val="-2"/>
          <w:w w:val="110"/>
        </w:rPr>
        <w:t>комплектации</w:t>
      </w:r>
    </w:p>
    <w:p w14:paraId="3F109945" w14:textId="77777777" w:rsidR="00A979C8" w:rsidRPr="006A78D4" w:rsidRDefault="003716CD">
      <w:pPr>
        <w:pStyle w:val="2"/>
        <w:spacing w:line="221" w:lineRule="exact"/>
        <w:rPr>
          <w:lang w:val="en-US"/>
        </w:rPr>
      </w:pPr>
      <w:proofErr w:type="gramStart"/>
      <w:r w:rsidRPr="006A78D4">
        <w:rPr>
          <w:lang w:val="en-US"/>
        </w:rPr>
        <w:t xml:space="preserve">1.6 </w:t>
      </w:r>
      <w:r>
        <w:t>л</w:t>
      </w:r>
      <w:r w:rsidRPr="006A78D4">
        <w:rPr>
          <w:lang w:val="en-US"/>
        </w:rPr>
        <w:t xml:space="preserve"> 16-</w:t>
      </w:r>
      <w:proofErr w:type="spellStart"/>
      <w:r>
        <w:t>кл</w:t>
      </w:r>
      <w:proofErr w:type="spellEnd"/>
      <w:r w:rsidRPr="006A78D4">
        <w:rPr>
          <w:lang w:val="en-US"/>
        </w:rPr>
        <w:t>.</w:t>
      </w:r>
      <w:proofErr w:type="gramEnd"/>
      <w:r w:rsidRPr="006A78D4">
        <w:rPr>
          <w:lang w:val="en-US"/>
        </w:rPr>
        <w:t xml:space="preserve"> (106 </w:t>
      </w:r>
      <w:r>
        <w:t>л</w:t>
      </w:r>
      <w:r w:rsidRPr="006A78D4">
        <w:rPr>
          <w:lang w:val="en-US"/>
        </w:rPr>
        <w:t>.</w:t>
      </w:r>
      <w:r>
        <w:t>с</w:t>
      </w:r>
      <w:r w:rsidRPr="006A78D4">
        <w:rPr>
          <w:lang w:val="en-US"/>
        </w:rPr>
        <w:t>.), 5</w:t>
      </w:r>
      <w:r>
        <w:t>МТ</w:t>
      </w:r>
      <w:r w:rsidRPr="006A78D4">
        <w:rPr>
          <w:spacing w:val="1"/>
          <w:lang w:val="en-US"/>
        </w:rPr>
        <w:t xml:space="preserve"> </w:t>
      </w:r>
      <w:r w:rsidRPr="006A78D4">
        <w:rPr>
          <w:lang w:val="en-US"/>
        </w:rPr>
        <w:t xml:space="preserve">/ </w:t>
      </w:r>
      <w:proofErr w:type="spellStart"/>
      <w:r w:rsidRPr="006A78D4">
        <w:rPr>
          <w:lang w:val="en-US"/>
        </w:rPr>
        <w:t>Luxe</w:t>
      </w:r>
      <w:proofErr w:type="spellEnd"/>
      <w:r w:rsidRPr="006A78D4">
        <w:rPr>
          <w:lang w:val="en-US"/>
        </w:rPr>
        <w:t xml:space="preserve"> / KS045-A2-</w:t>
      </w:r>
      <w:r w:rsidRPr="006A78D4">
        <w:rPr>
          <w:spacing w:val="-5"/>
          <w:lang w:val="en-US"/>
        </w:rPr>
        <w:t>XL9</w:t>
      </w:r>
    </w:p>
    <w:p w14:paraId="7AD4CB39" w14:textId="77777777" w:rsidR="00A979C8" w:rsidRPr="006A78D4" w:rsidRDefault="00AF45D4">
      <w:pPr>
        <w:pStyle w:val="a3"/>
        <w:spacing w:before="6"/>
        <w:ind w:left="0"/>
        <w:rPr>
          <w:rFonts w:ascii="Tahoma"/>
          <w:b/>
          <w:sz w:val="7"/>
          <w:lang w:val="en-US"/>
        </w:rPr>
      </w:pPr>
      <w:r>
        <w:pict w14:anchorId="23738797">
          <v:rect id="docshape10" o:spid="_x0000_s1034" style="position:absolute;margin-left:28.35pt;margin-top:5.75pt;width:52.5pt;height:3.75pt;z-index:-15727104;mso-wrap-distance-left:0;mso-wrap-distance-right:0;mso-position-horizontal-relative:page" fillcolor="#ec6b20" stroked="f">
            <w10:wrap type="topAndBottom" anchorx="page"/>
          </v:rect>
        </w:pict>
      </w:r>
    </w:p>
    <w:p w14:paraId="50853DC5" w14:textId="77777777" w:rsidR="00A979C8" w:rsidRPr="006A78D4" w:rsidRDefault="00A979C8">
      <w:pPr>
        <w:pStyle w:val="a3"/>
        <w:spacing w:before="11"/>
        <w:ind w:left="0"/>
        <w:rPr>
          <w:rFonts w:ascii="Tahoma"/>
          <w:b/>
          <w:sz w:val="6"/>
          <w:lang w:val="en-US"/>
        </w:rPr>
      </w:pPr>
    </w:p>
    <w:p w14:paraId="229F9658" w14:textId="77777777" w:rsidR="00A979C8" w:rsidRPr="006A78D4" w:rsidRDefault="00A979C8">
      <w:pPr>
        <w:rPr>
          <w:rFonts w:ascii="Tahoma"/>
          <w:sz w:val="6"/>
          <w:lang w:val="en-US"/>
        </w:rPr>
        <w:sectPr w:rsidR="00A979C8" w:rsidRPr="006A78D4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5F577766" w14:textId="77777777" w:rsidR="00A979C8" w:rsidRDefault="003716CD">
      <w:pPr>
        <w:pStyle w:val="3"/>
      </w:pPr>
      <w:r>
        <w:rPr>
          <w:color w:val="485864"/>
          <w:spacing w:val="-2"/>
          <w:w w:val="105"/>
        </w:rPr>
        <w:lastRenderedPageBreak/>
        <w:t>Безопасность</w:t>
      </w:r>
    </w:p>
    <w:p w14:paraId="398C5E3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Подушка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безопасности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водителя</w:t>
      </w:r>
    </w:p>
    <w:p w14:paraId="59066B58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886" w:firstLine="0"/>
        <w:rPr>
          <w:sz w:val="21"/>
        </w:rPr>
      </w:pPr>
      <w:r>
        <w:rPr>
          <w:w w:val="105"/>
          <w:sz w:val="21"/>
        </w:rPr>
        <w:t xml:space="preserve">Подушка безопасности переднего </w:t>
      </w:r>
      <w:r>
        <w:rPr>
          <w:spacing w:val="-2"/>
          <w:w w:val="110"/>
          <w:sz w:val="21"/>
        </w:rPr>
        <w:t>пассажира</w:t>
      </w:r>
    </w:p>
    <w:p w14:paraId="6650FE3C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168" w:lineRule="auto"/>
        <w:ind w:right="998" w:firstLine="0"/>
        <w:rPr>
          <w:sz w:val="21"/>
        </w:rPr>
      </w:pPr>
      <w:r>
        <w:rPr>
          <w:w w:val="105"/>
          <w:sz w:val="21"/>
        </w:rPr>
        <w:t xml:space="preserve">Индикация </w:t>
      </w:r>
      <w:proofErr w:type="spellStart"/>
      <w:r>
        <w:rPr>
          <w:w w:val="105"/>
          <w:sz w:val="21"/>
        </w:rPr>
        <w:t>незастегнутого</w:t>
      </w:r>
      <w:proofErr w:type="spellEnd"/>
      <w:r>
        <w:rPr>
          <w:w w:val="105"/>
          <w:sz w:val="21"/>
        </w:rPr>
        <w:t xml:space="preserve"> ремня безопасности водителя</w:t>
      </w:r>
    </w:p>
    <w:p w14:paraId="4C3639E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sz w:val="21"/>
        </w:rPr>
        <w:t>Подголовники</w:t>
      </w:r>
      <w:r>
        <w:rPr>
          <w:spacing w:val="26"/>
          <w:sz w:val="21"/>
        </w:rPr>
        <w:t xml:space="preserve"> </w:t>
      </w:r>
      <w:r>
        <w:rPr>
          <w:sz w:val="21"/>
        </w:rPr>
        <w:t>задних</w:t>
      </w:r>
      <w:r>
        <w:rPr>
          <w:spacing w:val="26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6"/>
          <w:sz w:val="21"/>
        </w:rPr>
        <w:t xml:space="preserve"> </w:t>
      </w:r>
      <w:r>
        <w:rPr>
          <w:sz w:val="21"/>
        </w:rPr>
        <w:t>3</w:t>
      </w:r>
      <w:r>
        <w:rPr>
          <w:spacing w:val="26"/>
          <w:sz w:val="21"/>
        </w:rPr>
        <w:t xml:space="preserve"> </w:t>
      </w:r>
      <w:r>
        <w:rPr>
          <w:spacing w:val="-5"/>
          <w:sz w:val="21"/>
        </w:rPr>
        <w:t>шт.</w:t>
      </w:r>
    </w:p>
    <w:p w14:paraId="57577721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Крепления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детских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2"/>
          <w:w w:val="105"/>
          <w:sz w:val="21"/>
        </w:rPr>
        <w:t xml:space="preserve"> ISOFIX</w:t>
      </w:r>
    </w:p>
    <w:p w14:paraId="518219A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19" w:line="168" w:lineRule="auto"/>
        <w:ind w:right="38" w:firstLine="0"/>
        <w:rPr>
          <w:sz w:val="21"/>
        </w:rPr>
      </w:pPr>
      <w:r>
        <w:rPr>
          <w:w w:val="105"/>
          <w:sz w:val="21"/>
        </w:rPr>
        <w:t xml:space="preserve">Блокировка задних дверей от открывания </w:t>
      </w:r>
      <w:r>
        <w:rPr>
          <w:spacing w:val="-2"/>
          <w:w w:val="105"/>
          <w:sz w:val="21"/>
        </w:rPr>
        <w:t>детьми</w:t>
      </w:r>
    </w:p>
    <w:p w14:paraId="071E443B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proofErr w:type="spellStart"/>
      <w:r>
        <w:rPr>
          <w:spacing w:val="-2"/>
          <w:w w:val="105"/>
          <w:sz w:val="21"/>
        </w:rPr>
        <w:t>Иммобилайзер</w:t>
      </w:r>
      <w:proofErr w:type="spellEnd"/>
    </w:p>
    <w:p w14:paraId="2F2C3FE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315" w:firstLine="0"/>
        <w:rPr>
          <w:sz w:val="21"/>
        </w:rPr>
      </w:pPr>
      <w:r>
        <w:rPr>
          <w:w w:val="105"/>
          <w:sz w:val="21"/>
        </w:rPr>
        <w:t>Система экстренного оповещения ЭР</w:t>
      </w:r>
      <w:proofErr w:type="gramStart"/>
      <w:r>
        <w:rPr>
          <w:w w:val="105"/>
          <w:sz w:val="21"/>
        </w:rPr>
        <w:t>А-</w:t>
      </w:r>
      <w:proofErr w:type="gramEnd"/>
      <w:r>
        <w:rPr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ГЛОНАСС</w:t>
      </w:r>
    </w:p>
    <w:p w14:paraId="4F9BA0A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Дневные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ходовые</w:t>
      </w:r>
      <w:r>
        <w:rPr>
          <w:spacing w:val="-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огни</w:t>
      </w:r>
    </w:p>
    <w:p w14:paraId="206E5765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Противотуманные</w:t>
      </w:r>
      <w:r>
        <w:rPr>
          <w:spacing w:val="-8"/>
          <w:w w:val="105"/>
          <w:sz w:val="21"/>
        </w:rPr>
        <w:t xml:space="preserve"> </w:t>
      </w:r>
      <w:r>
        <w:rPr>
          <w:spacing w:val="-4"/>
          <w:w w:val="110"/>
          <w:sz w:val="21"/>
        </w:rPr>
        <w:t>фары</w:t>
      </w:r>
    </w:p>
    <w:p w14:paraId="441B90C9" w14:textId="77777777" w:rsidR="00A979C8" w:rsidRDefault="003716CD">
      <w:pPr>
        <w:pStyle w:val="3"/>
      </w:pPr>
      <w:r>
        <w:rPr>
          <w:b w:val="0"/>
        </w:rPr>
        <w:br w:type="column"/>
      </w:r>
      <w:r>
        <w:rPr>
          <w:color w:val="485864"/>
          <w:spacing w:val="-2"/>
          <w:w w:val="105"/>
        </w:rPr>
        <w:lastRenderedPageBreak/>
        <w:t>Комфорт</w:t>
      </w:r>
    </w:p>
    <w:p w14:paraId="708E59B7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Пакет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spacing w:val="-2"/>
          <w:w w:val="105"/>
          <w:sz w:val="21"/>
        </w:rPr>
        <w:t>шумоизоляции</w:t>
      </w:r>
      <w:proofErr w:type="spellEnd"/>
    </w:p>
    <w:p w14:paraId="2014B47F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Гидроусилитель</w:t>
      </w:r>
      <w:r>
        <w:rPr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рулевого</w:t>
      </w:r>
      <w:r>
        <w:rPr>
          <w:spacing w:val="3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управления</w:t>
      </w:r>
    </w:p>
    <w:p w14:paraId="555D3F15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10"/>
          <w:sz w:val="21"/>
        </w:rPr>
        <w:t>Регулируемая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высоте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рулевая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колонка</w:t>
      </w:r>
    </w:p>
    <w:p w14:paraId="7549E563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1185" w:firstLine="0"/>
        <w:rPr>
          <w:sz w:val="21"/>
        </w:rPr>
      </w:pPr>
      <w:r>
        <w:rPr>
          <w:w w:val="105"/>
          <w:sz w:val="21"/>
        </w:rPr>
        <w:t>Регулировка ремней безопасности передних сидений по высоте</w:t>
      </w:r>
    </w:p>
    <w:p w14:paraId="2EF2023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168" w:lineRule="auto"/>
        <w:ind w:right="922" w:firstLine="0"/>
        <w:rPr>
          <w:sz w:val="21"/>
        </w:rPr>
      </w:pPr>
      <w:r>
        <w:rPr>
          <w:w w:val="105"/>
          <w:sz w:val="21"/>
        </w:rPr>
        <w:t xml:space="preserve">Сиденье водителя с регулировкой по </w:t>
      </w:r>
      <w:r>
        <w:rPr>
          <w:spacing w:val="-2"/>
          <w:w w:val="105"/>
          <w:sz w:val="21"/>
        </w:rPr>
        <w:t>высоте</w:t>
      </w:r>
    </w:p>
    <w:p w14:paraId="154C16E8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Воздушный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фильтр</w:t>
      </w:r>
      <w:r>
        <w:rPr>
          <w:spacing w:val="1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23177FB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19" w:line="168" w:lineRule="auto"/>
        <w:ind w:right="909" w:firstLine="0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замок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 xml:space="preserve">дистанционным </w:t>
      </w:r>
      <w:r>
        <w:rPr>
          <w:spacing w:val="-2"/>
          <w:w w:val="105"/>
          <w:sz w:val="21"/>
        </w:rPr>
        <w:t>управлением</w:t>
      </w:r>
    </w:p>
    <w:p w14:paraId="578BB3F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Складной</w:t>
      </w:r>
      <w:r>
        <w:rPr>
          <w:spacing w:val="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ключ</w:t>
      </w:r>
    </w:p>
    <w:p w14:paraId="25833FA7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936" w:firstLine="0"/>
        <w:rPr>
          <w:sz w:val="21"/>
        </w:rPr>
      </w:pPr>
      <w:proofErr w:type="spellStart"/>
      <w:r>
        <w:rPr>
          <w:w w:val="105"/>
          <w:sz w:val="21"/>
        </w:rPr>
        <w:t>Электростеклоподъемники</w:t>
      </w:r>
      <w:proofErr w:type="spellEnd"/>
      <w:r>
        <w:rPr>
          <w:w w:val="105"/>
          <w:sz w:val="21"/>
        </w:rPr>
        <w:t xml:space="preserve"> передних </w:t>
      </w:r>
      <w:r>
        <w:rPr>
          <w:spacing w:val="-2"/>
          <w:w w:val="105"/>
          <w:sz w:val="21"/>
        </w:rPr>
        <w:t>дверей</w:t>
      </w:r>
    </w:p>
    <w:p w14:paraId="372DC35C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52" w:lineRule="exact"/>
        <w:ind w:left="338" w:hanging="138"/>
        <w:rPr>
          <w:sz w:val="21"/>
        </w:rPr>
      </w:pPr>
      <w:proofErr w:type="spellStart"/>
      <w:r>
        <w:rPr>
          <w:w w:val="105"/>
          <w:sz w:val="21"/>
        </w:rPr>
        <w:t>Электростеклоподъемники</w:t>
      </w:r>
      <w:proofErr w:type="spellEnd"/>
      <w:r>
        <w:rPr>
          <w:spacing w:val="31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дверей</w:t>
      </w:r>
    </w:p>
    <w:p w14:paraId="71AC6428" w14:textId="77777777" w:rsidR="00A979C8" w:rsidRDefault="00A979C8">
      <w:pPr>
        <w:spacing w:line="252" w:lineRule="exact"/>
        <w:rPr>
          <w:sz w:val="21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num="2" w:space="720" w:equalWidth="0">
            <w:col w:w="5105" w:space="417"/>
            <w:col w:w="5468"/>
          </w:cols>
        </w:sectPr>
      </w:pPr>
    </w:p>
    <w:p w14:paraId="7D8B342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95" w:line="168" w:lineRule="auto"/>
        <w:ind w:right="38" w:firstLine="0"/>
        <w:rPr>
          <w:sz w:val="21"/>
        </w:rPr>
      </w:pPr>
      <w:r>
        <w:rPr>
          <w:w w:val="105"/>
          <w:sz w:val="21"/>
        </w:rPr>
        <w:lastRenderedPageBreak/>
        <w:t>Антиблокировочная система с электронным распределением тормозных сил (ABS, EBD)</w:t>
      </w:r>
    </w:p>
    <w:p w14:paraId="605CFCCF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168" w:lineRule="auto"/>
        <w:ind w:right="1093" w:firstLine="0"/>
        <w:rPr>
          <w:sz w:val="21"/>
        </w:rPr>
      </w:pPr>
      <w:r>
        <w:rPr>
          <w:w w:val="105"/>
          <w:sz w:val="21"/>
        </w:rPr>
        <w:t xml:space="preserve">Защита двигателя и подкапотного </w:t>
      </w:r>
      <w:r>
        <w:rPr>
          <w:spacing w:val="-2"/>
          <w:w w:val="105"/>
          <w:sz w:val="21"/>
        </w:rPr>
        <w:t>пространства</w:t>
      </w:r>
    </w:p>
    <w:p w14:paraId="6A5B6B09" w14:textId="77777777" w:rsidR="00A979C8" w:rsidRDefault="003716CD">
      <w:pPr>
        <w:pStyle w:val="3"/>
        <w:spacing w:before="173"/>
      </w:pPr>
      <w:r>
        <w:rPr>
          <w:color w:val="485864"/>
          <w:spacing w:val="-2"/>
        </w:rPr>
        <w:t>Интерьер</w:t>
      </w:r>
    </w:p>
    <w:p w14:paraId="5026304E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Бортовой</w:t>
      </w:r>
      <w:r>
        <w:rPr>
          <w:spacing w:val="2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компьютер</w:t>
      </w:r>
    </w:p>
    <w:p w14:paraId="6417F9B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подлокотник</w:t>
      </w:r>
    </w:p>
    <w:p w14:paraId="06D422CD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378" w:firstLine="0"/>
        <w:rPr>
          <w:sz w:val="21"/>
        </w:rPr>
      </w:pPr>
      <w:r>
        <w:rPr>
          <w:w w:val="105"/>
          <w:sz w:val="21"/>
        </w:rPr>
        <w:t xml:space="preserve">Противосолнечный козырек пассажира с </w:t>
      </w:r>
      <w:r>
        <w:rPr>
          <w:spacing w:val="-2"/>
          <w:w w:val="105"/>
          <w:sz w:val="21"/>
        </w:rPr>
        <w:t>зеркалом</w:t>
      </w:r>
    </w:p>
    <w:p w14:paraId="1347B7DD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центральной</w:t>
      </w:r>
      <w:r>
        <w:rPr>
          <w:spacing w:val="-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консоли</w:t>
      </w:r>
    </w:p>
    <w:p w14:paraId="41656543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пассажиров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второго</w:t>
      </w:r>
      <w:r>
        <w:rPr>
          <w:spacing w:val="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ряда</w:t>
      </w:r>
    </w:p>
    <w:p w14:paraId="69EA9C38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багажном</w:t>
      </w:r>
      <w:r>
        <w:rPr>
          <w:spacing w:val="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отделении</w:t>
      </w:r>
    </w:p>
    <w:p w14:paraId="68780B3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10"/>
          <w:sz w:val="21"/>
        </w:rPr>
        <w:t>Багажная</w:t>
      </w:r>
      <w:r>
        <w:rPr>
          <w:spacing w:val="-15"/>
          <w:w w:val="110"/>
          <w:sz w:val="21"/>
        </w:rPr>
        <w:t xml:space="preserve"> </w:t>
      </w:r>
      <w:r>
        <w:rPr>
          <w:w w:val="110"/>
          <w:sz w:val="21"/>
        </w:rPr>
        <w:t>полка</w:t>
      </w:r>
      <w:r>
        <w:rPr>
          <w:spacing w:val="-15"/>
          <w:w w:val="110"/>
          <w:sz w:val="21"/>
        </w:rPr>
        <w:t xml:space="preserve"> </w:t>
      </w:r>
      <w:r>
        <w:rPr>
          <w:w w:val="110"/>
          <w:sz w:val="21"/>
        </w:rPr>
        <w:t>на</w:t>
      </w:r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обивке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крыши</w:t>
      </w:r>
    </w:p>
    <w:p w14:paraId="605385B6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324" w:firstLine="0"/>
        <w:rPr>
          <w:sz w:val="21"/>
        </w:rPr>
      </w:pPr>
      <w:r>
        <w:rPr>
          <w:w w:val="110"/>
          <w:sz w:val="21"/>
        </w:rPr>
        <w:t>Натяжная</w:t>
      </w:r>
      <w:r>
        <w:rPr>
          <w:spacing w:val="-19"/>
          <w:w w:val="110"/>
          <w:sz w:val="21"/>
        </w:rPr>
        <w:t xml:space="preserve"> </w:t>
      </w:r>
      <w:r>
        <w:rPr>
          <w:w w:val="110"/>
          <w:sz w:val="21"/>
        </w:rPr>
        <w:t>полка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багажника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(только</w:t>
      </w:r>
      <w:r>
        <w:rPr>
          <w:spacing w:val="-19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 xml:space="preserve">5 </w:t>
      </w:r>
      <w:r>
        <w:rPr>
          <w:spacing w:val="-2"/>
          <w:w w:val="110"/>
          <w:sz w:val="21"/>
        </w:rPr>
        <w:t>мест)</w:t>
      </w:r>
    </w:p>
    <w:p w14:paraId="7F3D888E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6" w:line="274" w:lineRule="exact"/>
        <w:ind w:left="338" w:hanging="138"/>
        <w:rPr>
          <w:sz w:val="21"/>
        </w:rPr>
      </w:pPr>
      <w:r>
        <w:rPr>
          <w:w w:val="105"/>
          <w:sz w:val="21"/>
        </w:rPr>
        <w:br w:type="column"/>
      </w:r>
      <w:r>
        <w:rPr>
          <w:sz w:val="21"/>
        </w:rPr>
        <w:lastRenderedPageBreak/>
        <w:t>Подогрев</w:t>
      </w:r>
      <w:r>
        <w:rPr>
          <w:spacing w:val="19"/>
          <w:sz w:val="21"/>
        </w:rPr>
        <w:t xml:space="preserve"> </w:t>
      </w:r>
      <w:r>
        <w:rPr>
          <w:sz w:val="21"/>
        </w:rPr>
        <w:t>передних</w:t>
      </w:r>
      <w:r>
        <w:rPr>
          <w:spacing w:val="20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0"/>
          <w:sz w:val="21"/>
        </w:rPr>
        <w:t xml:space="preserve"> </w:t>
      </w:r>
      <w:r>
        <w:rPr>
          <w:sz w:val="21"/>
        </w:rPr>
        <w:t>3х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уровневый</w:t>
      </w:r>
    </w:p>
    <w:p w14:paraId="76ACAFEF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Электропривод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обогрев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наружных</w:t>
      </w:r>
      <w:r>
        <w:rPr>
          <w:spacing w:val="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зеркал</w:t>
      </w:r>
    </w:p>
    <w:p w14:paraId="59E669DF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10"/>
          <w:w w:val="105"/>
          <w:sz w:val="21"/>
        </w:rPr>
        <w:t xml:space="preserve"> </w:t>
      </w:r>
      <w:r>
        <w:rPr>
          <w:w w:val="105"/>
          <w:sz w:val="21"/>
        </w:rPr>
        <w:t>парковки</w:t>
      </w:r>
      <w:r>
        <w:rPr>
          <w:spacing w:val="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задние</w:t>
      </w:r>
    </w:p>
    <w:p w14:paraId="77786833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Камера</w:t>
      </w:r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заднего</w:t>
      </w:r>
      <w:r>
        <w:rPr>
          <w:spacing w:val="16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вида</w:t>
      </w:r>
    </w:p>
    <w:p w14:paraId="614264B6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дождя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света</w:t>
      </w:r>
    </w:p>
    <w:p w14:paraId="4B1E8171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pacing w:val="-2"/>
          <w:w w:val="105"/>
          <w:sz w:val="21"/>
        </w:rPr>
        <w:t>Кондиционер</w:t>
      </w:r>
    </w:p>
    <w:p w14:paraId="6C58B865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Круиз-контроль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ограничитель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скорости</w:t>
      </w:r>
    </w:p>
    <w:p w14:paraId="22A6ED8F" w14:textId="77777777" w:rsidR="00A979C8" w:rsidRDefault="003716CD">
      <w:pPr>
        <w:pStyle w:val="3"/>
        <w:spacing w:before="148"/>
      </w:pPr>
      <w:r>
        <w:rPr>
          <w:color w:val="485864"/>
          <w:spacing w:val="-2"/>
        </w:rPr>
        <w:t>Мультимедиа</w:t>
      </w:r>
    </w:p>
    <w:p w14:paraId="78F44BF4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45" w:line="168" w:lineRule="auto"/>
        <w:ind w:right="398" w:firstLine="0"/>
        <w:rPr>
          <w:sz w:val="21"/>
        </w:rPr>
      </w:pPr>
      <w:r>
        <w:rPr>
          <w:w w:val="105"/>
          <w:sz w:val="21"/>
        </w:rPr>
        <w:t>Мультимедийная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система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навигацией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 xml:space="preserve">(7'' цветной дисплей с </w:t>
      </w:r>
      <w:proofErr w:type="spellStart"/>
      <w:r>
        <w:rPr>
          <w:w w:val="105"/>
          <w:sz w:val="21"/>
        </w:rPr>
        <w:t>TouchScreen</w:t>
      </w:r>
      <w:proofErr w:type="spellEnd"/>
      <w:r>
        <w:rPr>
          <w:w w:val="105"/>
          <w:sz w:val="21"/>
        </w:rPr>
        <w:t xml:space="preserve">, FM/AM с функцией RDS, USB, AUX, </w:t>
      </w:r>
      <w:proofErr w:type="spellStart"/>
      <w:r>
        <w:rPr>
          <w:w w:val="105"/>
          <w:sz w:val="21"/>
        </w:rPr>
        <w:t>Bluetooth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Hands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free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Android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Auto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Apple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Car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Play</w:t>
      </w:r>
      <w:proofErr w:type="spellEnd"/>
      <w:r>
        <w:rPr>
          <w:w w:val="105"/>
          <w:sz w:val="21"/>
        </w:rPr>
        <w:t>)</w:t>
      </w:r>
    </w:p>
    <w:p w14:paraId="4F12DB02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01" w:lineRule="exact"/>
        <w:ind w:left="338" w:hanging="138"/>
        <w:rPr>
          <w:sz w:val="21"/>
        </w:rPr>
      </w:pPr>
      <w:r>
        <w:rPr>
          <w:w w:val="105"/>
          <w:sz w:val="21"/>
        </w:rPr>
        <w:t>Антенна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наружная</w:t>
      </w:r>
    </w:p>
    <w:p w14:paraId="2168AFE0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4</w:t>
      </w:r>
      <w:r>
        <w:rPr>
          <w:spacing w:val="-4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динамика</w:t>
      </w:r>
    </w:p>
    <w:p w14:paraId="482FD72D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Мультифункциональное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рулевое</w:t>
      </w:r>
      <w:r>
        <w:rPr>
          <w:spacing w:val="3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колесо</w:t>
      </w:r>
    </w:p>
    <w:p w14:paraId="6E5EB907" w14:textId="77777777" w:rsidR="00A979C8" w:rsidRDefault="003716CD">
      <w:pPr>
        <w:pStyle w:val="3"/>
        <w:spacing w:before="147"/>
      </w:pPr>
      <w:r>
        <w:rPr>
          <w:color w:val="485864"/>
          <w:spacing w:val="-2"/>
          <w:w w:val="105"/>
        </w:rPr>
        <w:t>Экстерьер</w:t>
      </w:r>
    </w:p>
    <w:p w14:paraId="42ED4006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10"/>
          <w:sz w:val="21"/>
        </w:rPr>
        <w:t>Наружные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зеркала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в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цвет</w:t>
      </w:r>
      <w:r>
        <w:rPr>
          <w:spacing w:val="-1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кузова</w:t>
      </w:r>
    </w:p>
    <w:p w14:paraId="22BDF10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Наружные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ручки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дверей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цвет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кузова</w:t>
      </w:r>
    </w:p>
    <w:p w14:paraId="6BD4AB5A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proofErr w:type="spellStart"/>
      <w:r>
        <w:rPr>
          <w:spacing w:val="-2"/>
          <w:w w:val="105"/>
          <w:sz w:val="21"/>
        </w:rPr>
        <w:t>Рейлинги</w:t>
      </w:r>
      <w:proofErr w:type="spellEnd"/>
    </w:p>
    <w:p w14:paraId="58BE87AA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proofErr w:type="spellStart"/>
      <w:r>
        <w:rPr>
          <w:sz w:val="21"/>
        </w:rPr>
        <w:t>Молдинги</w:t>
      </w:r>
      <w:proofErr w:type="spellEnd"/>
      <w:r>
        <w:rPr>
          <w:spacing w:val="28"/>
          <w:sz w:val="21"/>
        </w:rPr>
        <w:t xml:space="preserve"> </w:t>
      </w:r>
      <w:r>
        <w:rPr>
          <w:sz w:val="21"/>
        </w:rPr>
        <w:t>боковых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дверей</w:t>
      </w:r>
    </w:p>
    <w:p w14:paraId="20677B3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z w:val="21"/>
        </w:rPr>
        <w:t>16''</w:t>
      </w:r>
      <w:r>
        <w:rPr>
          <w:spacing w:val="15"/>
          <w:sz w:val="21"/>
        </w:rPr>
        <w:t xml:space="preserve"> </w:t>
      </w:r>
      <w:proofErr w:type="spellStart"/>
      <w:r>
        <w:rPr>
          <w:sz w:val="21"/>
        </w:rPr>
        <w:t>легкосплавные</w:t>
      </w:r>
      <w:proofErr w:type="spellEnd"/>
      <w:r>
        <w:rPr>
          <w:spacing w:val="16"/>
          <w:sz w:val="21"/>
        </w:rPr>
        <w:t xml:space="preserve"> </w:t>
      </w:r>
      <w:r>
        <w:rPr>
          <w:spacing w:val="-2"/>
          <w:sz w:val="21"/>
        </w:rPr>
        <w:t>диски</w:t>
      </w:r>
    </w:p>
    <w:p w14:paraId="3CEEF3DA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20" w:line="168" w:lineRule="auto"/>
        <w:ind w:right="723" w:firstLine="0"/>
        <w:rPr>
          <w:sz w:val="21"/>
        </w:rPr>
      </w:pPr>
      <w:r>
        <w:rPr>
          <w:sz w:val="21"/>
        </w:rPr>
        <w:t>Запасное</w:t>
      </w:r>
      <w:r>
        <w:rPr>
          <w:spacing w:val="40"/>
          <w:sz w:val="21"/>
        </w:rPr>
        <w:t xml:space="preserve"> </w:t>
      </w:r>
      <w:r>
        <w:rPr>
          <w:sz w:val="21"/>
        </w:rPr>
        <w:t>стальное</w:t>
      </w:r>
      <w:r>
        <w:rPr>
          <w:spacing w:val="40"/>
          <w:sz w:val="21"/>
        </w:rPr>
        <w:t xml:space="preserve"> </w:t>
      </w:r>
      <w:r>
        <w:rPr>
          <w:sz w:val="21"/>
        </w:rPr>
        <w:t>колесо</w:t>
      </w:r>
      <w:r>
        <w:rPr>
          <w:spacing w:val="40"/>
          <w:sz w:val="21"/>
        </w:rPr>
        <w:t xml:space="preserve"> </w:t>
      </w:r>
      <w:r>
        <w:rPr>
          <w:sz w:val="21"/>
        </w:rPr>
        <w:t>временного использования 15''</w:t>
      </w:r>
    </w:p>
    <w:p w14:paraId="360DCA3D" w14:textId="77777777" w:rsidR="00A979C8" w:rsidRDefault="003716CD">
      <w:pPr>
        <w:pStyle w:val="3"/>
        <w:spacing w:before="175"/>
      </w:pPr>
      <w:r>
        <w:rPr>
          <w:color w:val="485864"/>
          <w:spacing w:val="-2"/>
          <w:w w:val="105"/>
        </w:rPr>
        <w:t>Аксессуары</w:t>
      </w:r>
    </w:p>
    <w:p w14:paraId="4A144A0B" w14:textId="3D6CB0DD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44" w:line="168" w:lineRule="auto"/>
        <w:ind w:right="526" w:firstLine="0"/>
        <w:rPr>
          <w:sz w:val="21"/>
        </w:rPr>
      </w:pPr>
      <w:r>
        <w:rPr>
          <w:w w:val="110"/>
          <w:sz w:val="21"/>
        </w:rPr>
        <w:t xml:space="preserve">Набор автомобилиста (аптечка, </w:t>
      </w:r>
      <w:r>
        <w:rPr>
          <w:w w:val="105"/>
          <w:sz w:val="21"/>
        </w:rPr>
        <w:t>огнетушитель, знак аварийной остановки, светоотражающий жилет, буксировочный трос,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перчатки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х/б)</w:t>
      </w:r>
      <w:r>
        <w:rPr>
          <w:spacing w:val="-4"/>
          <w:w w:val="105"/>
          <w:sz w:val="21"/>
        </w:rPr>
        <w:t>.</w:t>
      </w:r>
    </w:p>
    <w:p w14:paraId="741CBAE8" w14:textId="74242895" w:rsidR="00A979C8" w:rsidRPr="004716B4" w:rsidRDefault="003716CD" w:rsidP="004716B4">
      <w:pPr>
        <w:pStyle w:val="a6"/>
        <w:numPr>
          <w:ilvl w:val="0"/>
          <w:numId w:val="1"/>
        </w:numPr>
        <w:tabs>
          <w:tab w:val="left" w:pos="339"/>
        </w:tabs>
        <w:spacing w:line="168" w:lineRule="auto"/>
        <w:ind w:right="227" w:firstLine="0"/>
        <w:rPr>
          <w:sz w:val="21"/>
        </w:rPr>
        <w:sectPr w:rsidR="00A979C8" w:rsidRPr="004716B4">
          <w:pgSz w:w="11910" w:h="16840"/>
          <w:pgMar w:top="380" w:right="460" w:bottom="1240" w:left="460" w:header="101" w:footer="1048" w:gutter="0"/>
          <w:cols w:num="2" w:space="720" w:equalWidth="0">
            <w:col w:w="5338" w:space="184"/>
            <w:col w:w="5468"/>
          </w:cols>
        </w:sectPr>
      </w:pPr>
      <w:r w:rsidRPr="004716B4">
        <w:rPr>
          <w:w w:val="110"/>
          <w:sz w:val="21"/>
        </w:rPr>
        <w:t>Набор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аксессуаров</w:t>
      </w:r>
      <w:r w:rsidRPr="004716B4">
        <w:rPr>
          <w:spacing w:val="-10"/>
          <w:w w:val="110"/>
          <w:sz w:val="21"/>
        </w:rPr>
        <w:t xml:space="preserve"> </w:t>
      </w:r>
      <w:r w:rsidRPr="004716B4">
        <w:rPr>
          <w:w w:val="110"/>
          <w:sz w:val="21"/>
        </w:rPr>
        <w:t>(ковры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салона,</w:t>
      </w:r>
      <w:r w:rsidRPr="004716B4">
        <w:rPr>
          <w:spacing w:val="-10"/>
          <w:w w:val="110"/>
          <w:sz w:val="21"/>
        </w:rPr>
        <w:t xml:space="preserve"> </w:t>
      </w:r>
      <w:r w:rsidRPr="004716B4">
        <w:rPr>
          <w:w w:val="110"/>
          <w:sz w:val="21"/>
        </w:rPr>
        <w:t>ковер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в багажник,</w:t>
      </w:r>
      <w:r w:rsidRPr="004716B4">
        <w:rPr>
          <w:spacing w:val="-19"/>
          <w:w w:val="110"/>
          <w:sz w:val="21"/>
        </w:rPr>
        <w:t xml:space="preserve"> </w:t>
      </w:r>
      <w:r w:rsidRPr="004716B4">
        <w:rPr>
          <w:w w:val="110"/>
          <w:sz w:val="21"/>
        </w:rPr>
        <w:t>комплект</w:t>
      </w:r>
      <w:r w:rsidRPr="004716B4">
        <w:rPr>
          <w:spacing w:val="-18"/>
          <w:w w:val="110"/>
          <w:sz w:val="21"/>
        </w:rPr>
        <w:t xml:space="preserve"> </w:t>
      </w:r>
      <w:r w:rsidRPr="004716B4">
        <w:rPr>
          <w:w w:val="110"/>
          <w:sz w:val="21"/>
        </w:rPr>
        <w:t>амортизаторов</w:t>
      </w:r>
      <w:r w:rsidRPr="004716B4">
        <w:rPr>
          <w:spacing w:val="-18"/>
          <w:w w:val="110"/>
          <w:sz w:val="21"/>
        </w:rPr>
        <w:t xml:space="preserve"> </w:t>
      </w:r>
      <w:r w:rsidRPr="004716B4">
        <w:rPr>
          <w:w w:val="110"/>
          <w:sz w:val="21"/>
        </w:rPr>
        <w:t>капота, комплект дефлекторов дверей, комплект дефлекторов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лобового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стекла,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накладка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 xml:space="preserve">на </w:t>
      </w:r>
      <w:r w:rsidRPr="004716B4">
        <w:rPr>
          <w:w w:val="105"/>
          <w:sz w:val="21"/>
        </w:rPr>
        <w:t>задний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бампер,</w:t>
      </w:r>
      <w:r w:rsidRPr="004716B4">
        <w:rPr>
          <w:spacing w:val="-1"/>
          <w:w w:val="105"/>
          <w:sz w:val="21"/>
        </w:rPr>
        <w:t xml:space="preserve"> </w:t>
      </w:r>
      <w:proofErr w:type="spellStart"/>
      <w:r w:rsidR="004716B4" w:rsidRPr="004716B4">
        <w:rPr>
          <w:spacing w:val="-1"/>
          <w:w w:val="105"/>
          <w:sz w:val="21"/>
        </w:rPr>
        <w:t>антикор</w:t>
      </w:r>
      <w:proofErr w:type="gramStart"/>
      <w:r w:rsidR="004716B4" w:rsidRPr="004716B4">
        <w:rPr>
          <w:spacing w:val="-1"/>
          <w:w w:val="105"/>
          <w:sz w:val="21"/>
        </w:rPr>
        <w:t>.о</w:t>
      </w:r>
      <w:proofErr w:type="gramEnd"/>
      <w:r w:rsidR="004716B4" w:rsidRPr="004716B4">
        <w:rPr>
          <w:spacing w:val="-1"/>
          <w:w w:val="105"/>
          <w:sz w:val="21"/>
        </w:rPr>
        <w:t>бработка</w:t>
      </w:r>
      <w:proofErr w:type="spellEnd"/>
      <w:r w:rsidR="004716B4" w:rsidRPr="004716B4">
        <w:rPr>
          <w:spacing w:val="-1"/>
          <w:w w:val="105"/>
          <w:sz w:val="21"/>
        </w:rPr>
        <w:t xml:space="preserve">, сигнализация, </w:t>
      </w:r>
      <w:r w:rsidRPr="004716B4">
        <w:rPr>
          <w:w w:val="105"/>
          <w:sz w:val="21"/>
        </w:rPr>
        <w:t>защитная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сетка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радиатора)</w:t>
      </w:r>
      <w:r w:rsidR="004716B4">
        <w:rPr>
          <w:w w:val="105"/>
          <w:sz w:val="21"/>
        </w:rPr>
        <w:t>.</w:t>
      </w:r>
    </w:p>
    <w:p w14:paraId="0D3B5031" w14:textId="77777777" w:rsidR="00A979C8" w:rsidRDefault="00A979C8">
      <w:pPr>
        <w:pStyle w:val="a3"/>
        <w:spacing w:before="2"/>
        <w:ind w:left="0"/>
        <w:rPr>
          <w:sz w:val="8"/>
        </w:rPr>
      </w:pPr>
    </w:p>
    <w:p w14:paraId="37802FA8" w14:textId="77777777" w:rsidR="00A979C8" w:rsidRDefault="003716CD">
      <w:pPr>
        <w:pStyle w:val="3"/>
        <w:spacing w:before="43" w:line="240" w:lineRule="auto"/>
      </w:pPr>
      <w:r>
        <w:rPr>
          <w:color w:val="485864"/>
        </w:rPr>
        <w:t>Пакет</w:t>
      </w:r>
      <w:r>
        <w:rPr>
          <w:color w:val="485864"/>
          <w:spacing w:val="11"/>
          <w:w w:val="105"/>
        </w:rPr>
        <w:t xml:space="preserve"> </w:t>
      </w:r>
      <w:proofErr w:type="spellStart"/>
      <w:r>
        <w:rPr>
          <w:color w:val="485864"/>
          <w:spacing w:val="-2"/>
          <w:w w:val="105"/>
        </w:rPr>
        <w:t>Prestige</w:t>
      </w:r>
      <w:proofErr w:type="spellEnd"/>
    </w:p>
    <w:p w14:paraId="4BB1214A" w14:textId="77777777" w:rsidR="00A979C8" w:rsidRDefault="00AF45D4">
      <w:pPr>
        <w:pStyle w:val="a3"/>
        <w:ind w:left="0"/>
        <w:rPr>
          <w:rFonts w:ascii="Tahoma"/>
          <w:b/>
          <w:sz w:val="10"/>
        </w:rPr>
      </w:pPr>
      <w:r>
        <w:pict w14:anchorId="2225706B">
          <v:rect id="docshape11" o:spid="_x0000_s1033" style="position:absolute;margin-left:28.35pt;margin-top:7.3pt;width:52.5pt;height:3.75pt;z-index:-15725568;mso-wrap-distance-left:0;mso-wrap-distance-right:0;mso-position-horizontal-relative:page" fillcolor="#ec6b20" stroked="f">
            <w10:wrap type="topAndBottom" anchorx="page"/>
          </v:rect>
        </w:pict>
      </w:r>
    </w:p>
    <w:p w14:paraId="6556E4E1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before="105" w:line="274" w:lineRule="exact"/>
        <w:ind w:left="338" w:hanging="138"/>
        <w:rPr>
          <w:sz w:val="21"/>
        </w:rPr>
      </w:pPr>
      <w:r>
        <w:rPr>
          <w:w w:val="105"/>
          <w:sz w:val="21"/>
        </w:rPr>
        <w:t>Усиленная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тонировка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стекол</w:t>
      </w:r>
    </w:p>
    <w:p w14:paraId="51977323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Обогреваемый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руль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кожаной</w:t>
      </w:r>
      <w:r>
        <w:rPr>
          <w:spacing w:val="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отделкой</w:t>
      </w:r>
    </w:p>
    <w:p w14:paraId="3A28F908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Подогрев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сидений</w:t>
      </w:r>
    </w:p>
    <w:p w14:paraId="50E67049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Обогрев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ветрового</w:t>
      </w:r>
      <w:r>
        <w:rPr>
          <w:spacing w:val="1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стекла</w:t>
      </w:r>
    </w:p>
    <w:p w14:paraId="336E8C31" w14:textId="77777777" w:rsidR="00A979C8" w:rsidRDefault="003716CD">
      <w:pPr>
        <w:pStyle w:val="a6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10"/>
          <w:sz w:val="21"/>
        </w:rPr>
        <w:t>Розетка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USB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пассажиров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второго</w:t>
      </w:r>
      <w:r>
        <w:rPr>
          <w:spacing w:val="-7"/>
          <w:w w:val="110"/>
          <w:sz w:val="21"/>
        </w:rPr>
        <w:t xml:space="preserve"> </w:t>
      </w:r>
      <w:r>
        <w:rPr>
          <w:spacing w:val="-4"/>
          <w:w w:val="110"/>
          <w:sz w:val="21"/>
        </w:rPr>
        <w:t>ряда</w:t>
      </w:r>
    </w:p>
    <w:p w14:paraId="33050E51" w14:textId="77777777" w:rsidR="00A979C8" w:rsidRDefault="00A979C8">
      <w:pPr>
        <w:pStyle w:val="a3"/>
        <w:ind w:left="0"/>
        <w:rPr>
          <w:sz w:val="20"/>
        </w:rPr>
      </w:pPr>
    </w:p>
    <w:p w14:paraId="6402FD16" w14:textId="77777777" w:rsidR="00A979C8" w:rsidRDefault="00AF45D4">
      <w:pPr>
        <w:pStyle w:val="a3"/>
        <w:spacing w:before="6"/>
        <w:ind w:left="0"/>
        <w:rPr>
          <w:sz w:val="18"/>
        </w:rPr>
      </w:pPr>
      <w:bookmarkStart w:id="0" w:name="_GoBack"/>
      <w:bookmarkEnd w:id="0"/>
      <w:r>
        <w:pict w14:anchorId="11567411">
          <v:group id="docshapegroup12" o:spid="_x0000_s1026" style="position:absolute;margin-left:28.35pt;margin-top:15.75pt;width:538.6pt;height:93pt;z-index:-15725056;mso-wrap-distance-left:0;mso-wrap-distance-right:0;mso-position-horizontal-relative:page" coordorigin="567,315" coordsize="10772,1860">
            <v:line id="_x0000_s1032" style="position:absolute" from="11339,352" to="567,352" strokecolor="#ec6b20" strokeweight="3.75pt"/>
            <v:shape id="docshape13" o:spid="_x0000_s1031" style="position:absolute;left:566;top:314;width:10772;height:1860" coordorigin="567,315" coordsize="10772,1860" o:spt="100" adj="0,,0" path="m567,2167r10772,m574,315r,1860m11331,2175r,-1860e" filled="f" strokecolor="#485864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30" type="#_x0000_t202" style="position:absolute;left:881;top:754;width:3888;height:252" filled="f" stroked="f">
              <v:textbox style="mso-next-textbox:#docshape14" inset="0,0,0,0">
                <w:txbxContent>
                  <w:p w14:paraId="147FB01C" w14:textId="5D477E9E" w:rsidR="00A979C8" w:rsidRDefault="00A979C8">
                    <w:pPr>
                      <w:spacing w:line="252" w:lineRule="exact"/>
                      <w:rPr>
                        <w:sz w:val="25"/>
                      </w:rPr>
                    </w:pPr>
                  </w:p>
                </w:txbxContent>
              </v:textbox>
            </v:shape>
            <v:shape id="docshape15" o:spid="_x0000_s1029" type="#_x0000_t202" style="position:absolute;left:8609;top:729;width:2434;height:315" filled="f" stroked="f">
              <v:textbox style="mso-next-textbox:#docshape15" inset="0,0,0,0">
                <w:txbxContent>
                  <w:p w14:paraId="1FB47043" w14:textId="004E8288" w:rsidR="00A979C8" w:rsidRDefault="00A979C8">
                    <w:pPr>
                      <w:spacing w:line="315" w:lineRule="exact"/>
                      <w:rPr>
                        <w:sz w:val="31"/>
                      </w:rPr>
                    </w:pPr>
                  </w:p>
                </w:txbxContent>
              </v:textbox>
            </v:shape>
            <v:shape id="docshape16" o:spid="_x0000_s1028" type="#_x0000_t202" style="position:absolute;left:881;top:1230;width:3504;height:677" filled="f" stroked="f">
              <v:textbox style="mso-next-textbox:#docshape16" inset="0,0,0,0">
                <w:txbxContent>
                  <w:p w14:paraId="020EB79B" w14:textId="77777777" w:rsidR="00A979C8" w:rsidRDefault="003716CD">
                    <w:pPr>
                      <w:spacing w:line="438" w:lineRule="exact"/>
                      <w:rPr>
                        <w:sz w:val="42"/>
                      </w:rPr>
                    </w:pPr>
                    <w:r>
                      <w:rPr>
                        <w:color w:val="EC6B20"/>
                        <w:spacing w:val="-2"/>
                        <w:w w:val="105"/>
                        <w:sz w:val="42"/>
                      </w:rPr>
                      <w:t>Стоимость</w:t>
                    </w:r>
                  </w:p>
                  <w:p w14:paraId="09A66C29" w14:textId="77777777" w:rsidR="00A979C8" w:rsidRDefault="003716CD">
                    <w:pPr>
                      <w:spacing w:line="238" w:lineRule="exact"/>
                      <w:rPr>
                        <w:sz w:val="21"/>
                      </w:rPr>
                    </w:pPr>
                    <w:r>
                      <w:rPr>
                        <w:color w:val="485864"/>
                        <w:w w:val="105"/>
                        <w:sz w:val="21"/>
                      </w:rPr>
                      <w:t>без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учёта</w:t>
                    </w:r>
                    <w:r>
                      <w:rPr>
                        <w:color w:val="485864"/>
                        <w:spacing w:val="2"/>
                        <w:w w:val="105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color w:val="485864"/>
                        <w:w w:val="105"/>
                        <w:sz w:val="21"/>
                      </w:rPr>
                      <w:t>акционных</w:t>
                    </w:r>
                    <w:proofErr w:type="spellEnd"/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spacing w:val="-2"/>
                        <w:w w:val="105"/>
                        <w:sz w:val="21"/>
                      </w:rPr>
                      <w:t>программ</w:t>
                    </w:r>
                  </w:p>
                </w:txbxContent>
              </v:textbox>
            </v:shape>
            <v:shape id="docshape17" o:spid="_x0000_s1027" type="#_x0000_t202" style="position:absolute;left:7725;top:1454;width:3319;height:420" filled="f" stroked="f">
              <v:textbox style="mso-next-textbox:#docshape17" inset="0,0,0,0">
                <w:txbxContent>
                  <w:p w14:paraId="4230EBC4" w14:textId="13461D84" w:rsidR="00A979C8" w:rsidRDefault="003716CD">
                    <w:pPr>
                      <w:spacing w:line="392" w:lineRule="exact"/>
                      <w:rPr>
                        <w:rFonts w:ascii="Tahoma" w:hAnsi="Tahoma"/>
                        <w:b/>
                        <w:sz w:val="42"/>
                      </w:rPr>
                    </w:pP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1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 w:rsidR="00AA54EF"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>2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97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900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4"/>
                        <w:sz w:val="42"/>
                      </w:rPr>
                      <w:t>руб.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1B40FA7" w14:textId="77777777" w:rsidR="00A979C8" w:rsidRDefault="00A979C8">
      <w:pPr>
        <w:pStyle w:val="a3"/>
        <w:spacing w:before="14"/>
        <w:ind w:left="0"/>
        <w:rPr>
          <w:sz w:val="6"/>
        </w:rPr>
      </w:pPr>
    </w:p>
    <w:p w14:paraId="53C971A1" w14:textId="77777777" w:rsidR="00A979C8" w:rsidRDefault="003716CD">
      <w:pPr>
        <w:spacing w:before="47"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t xml:space="preserve">* Данное наименование исключается из состава базового оборудования при отсутствии какого-либо из элементов, входящих в его состав, или в случае отказа покупателя от набора в целом, заявленного до заключения договора купли-продажи автомобиля. В этих </w:t>
      </w:r>
      <w:r>
        <w:rPr>
          <w:color w:val="485864"/>
          <w:w w:val="110"/>
          <w:sz w:val="15"/>
        </w:rPr>
        <w:t>случаях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цена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базового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оборудования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соответствующей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комплектации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уменьшается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указанную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стоимость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такого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набора.</w:t>
      </w:r>
    </w:p>
    <w:p w14:paraId="7218FFE8" w14:textId="77777777" w:rsidR="00A979C8" w:rsidRDefault="00A979C8">
      <w:pPr>
        <w:pStyle w:val="a3"/>
        <w:spacing w:before="7"/>
        <w:ind w:left="0"/>
        <w:rPr>
          <w:sz w:val="14"/>
        </w:rPr>
      </w:pPr>
    </w:p>
    <w:p w14:paraId="441E5FFE" w14:textId="77777777" w:rsidR="00A979C8" w:rsidRDefault="003716CD">
      <w:pPr>
        <w:spacing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t xml:space="preserve">Информация о технических характеристиках, составе комплектаций, цветовой гамме и рекомендованных розничных ценах носит справочный характер и ни при каких обстоятельствах не является публичной офертой, определяемой положениями Статьи 437 ч.2 Гражданского кодекса Российской Федерации. Для получения подробной информации необходимо обратиться к продавцу- </w:t>
      </w:r>
      <w:r>
        <w:rPr>
          <w:color w:val="485864"/>
          <w:spacing w:val="-2"/>
          <w:w w:val="105"/>
          <w:sz w:val="15"/>
        </w:rPr>
        <w:t>консультанту.</w:t>
      </w:r>
    </w:p>
    <w:p w14:paraId="5C555EBA" w14:textId="77777777" w:rsidR="00A979C8" w:rsidRDefault="00A979C8">
      <w:pPr>
        <w:spacing w:line="235" w:lineRule="auto"/>
        <w:rPr>
          <w:sz w:val="15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52778787" w14:textId="77777777" w:rsidR="00A979C8" w:rsidRDefault="00A979C8">
      <w:pPr>
        <w:rPr>
          <w:sz w:val="19"/>
        </w:rPr>
        <w:sectPr w:rsidR="00A979C8">
          <w:pgSz w:w="11910" w:h="16840"/>
          <w:pgMar w:top="380" w:right="460" w:bottom="1240" w:left="460" w:header="101" w:footer="1048" w:gutter="0"/>
          <w:cols w:space="720"/>
        </w:sectPr>
      </w:pPr>
    </w:p>
    <w:p w14:paraId="12C3788F" w14:textId="555B1F21" w:rsidR="00A979C8" w:rsidRDefault="00A979C8">
      <w:pPr>
        <w:tabs>
          <w:tab w:val="left" w:pos="9400"/>
        </w:tabs>
        <w:spacing w:line="271" w:lineRule="auto"/>
        <w:ind w:left="106" w:right="412"/>
        <w:rPr>
          <w:rFonts w:ascii="Cambria" w:hAnsi="Cambria"/>
        </w:rPr>
      </w:pPr>
    </w:p>
    <w:sectPr w:rsidR="00A979C8">
      <w:pgSz w:w="11910" w:h="16840"/>
      <w:pgMar w:top="380" w:right="460" w:bottom="1240" w:left="460" w:header="101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99B34" w14:textId="77777777" w:rsidR="00AF45D4" w:rsidRDefault="00AF45D4">
      <w:r>
        <w:separator/>
      </w:r>
    </w:p>
  </w:endnote>
  <w:endnote w:type="continuationSeparator" w:id="0">
    <w:p w14:paraId="107F812E" w14:textId="77777777" w:rsidR="00AF45D4" w:rsidRDefault="00AF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69DE5" w14:textId="77777777" w:rsidR="00A979C8" w:rsidRDefault="00AF45D4">
    <w:pPr>
      <w:pStyle w:val="a3"/>
      <w:spacing w:line="14" w:lineRule="auto"/>
      <w:ind w:left="0"/>
      <w:rPr>
        <w:sz w:val="20"/>
      </w:rPr>
    </w:pPr>
    <w:r>
      <w:pict w14:anchorId="53D1C1B0">
        <v:line id="_x0000_s2052" style="position:absolute;z-index:-15844352;mso-position-horizontal-relative:page;mso-position-vertical-relative:page" from="566.95pt,775.85pt" to="28.35pt,775.85pt">
          <w10:wrap anchorx="page" anchory="page"/>
        </v:line>
      </w:pict>
    </w:r>
    <w:r>
      <w:pict w14:anchorId="31005AAD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27.35pt;margin-top:788.25pt;width:528.45pt;height:7.25pt;z-index:-15843840;mso-position-horizontal-relative:page;mso-position-vertical-relative:page" filled="f" stroked="f">
          <v:textbox inset="0,0,0,0">
            <w:txbxContent>
              <w:p w14:paraId="460F9C44" w14:textId="77777777" w:rsidR="00A979C8" w:rsidRDefault="003716CD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Информация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 технических характеристиках, составе комплектаций, цветовой гамме и рекомендованных розничных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 xml:space="preserve">ценах носит справочный характер и ни при каких обстоятельствах </w:t>
                </w:r>
                <w:r>
                  <w:rPr>
                    <w:color w:val="485864"/>
                    <w:spacing w:val="-5"/>
                    <w:w w:val="110"/>
                    <w:sz w:val="10"/>
                  </w:rPr>
                  <w:t>не</w:t>
                </w:r>
              </w:p>
            </w:txbxContent>
          </v:textbox>
          <w10:wrap anchorx="page" anchory="page"/>
        </v:shape>
      </w:pict>
    </w:r>
    <w:r>
      <w:pict w14:anchorId="75A35B3D">
        <v:shape id="docshape5" o:spid="_x0000_s2050" type="#_x0000_t202" style="position:absolute;margin-left:27.35pt;margin-top:799.5pt;width:343.45pt;height:7.25pt;z-index:-15843328;mso-position-horizontal-relative:page;mso-position-vertical-relative:page" filled="f" stroked="f">
          <v:textbox inset="0,0,0,0">
            <w:txbxContent>
              <w:p w14:paraId="49642FF0" w14:textId="77777777" w:rsidR="00A979C8" w:rsidRDefault="003716CD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является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публичной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офертой.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Для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получения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подробной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информации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необходимо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обратиться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к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продавцу-</w:t>
                </w:r>
                <w:r>
                  <w:rPr>
                    <w:color w:val="485864"/>
                    <w:spacing w:val="-2"/>
                    <w:w w:val="110"/>
                    <w:sz w:val="10"/>
                  </w:rPr>
                  <w:t>консультанту.</w:t>
                </w:r>
              </w:p>
            </w:txbxContent>
          </v:textbox>
          <w10:wrap anchorx="page" anchory="page"/>
        </v:shape>
      </w:pict>
    </w:r>
    <w:r>
      <w:pict w14:anchorId="16F01C70">
        <v:shape id="docshape6" o:spid="_x0000_s2049" type="#_x0000_t202" style="position:absolute;margin-left:30.5pt;margin-top:818.2pt;width:197.05pt;height:12.5pt;z-index:-15842816;mso-position-horizontal-relative:page;mso-position-vertical-relative:page" filled="f" stroked="f">
          <v:textbox inset="0,0,0,0">
            <w:txbxContent>
              <w:p w14:paraId="60CFE1DD" w14:textId="77777777" w:rsidR="00A979C8" w:rsidRDefault="003716CD">
                <w:pPr>
                  <w:pStyle w:val="a3"/>
                  <w:spacing w:line="250" w:lineRule="exact"/>
                  <w:ind w:left="20"/>
                </w:pPr>
                <w:r>
                  <w:rPr>
                    <w:color w:val="485864"/>
                    <w:w w:val="105"/>
                  </w:rPr>
                  <w:t>LADA</w:t>
                </w:r>
                <w:r>
                  <w:rPr>
                    <w:color w:val="485864"/>
                    <w:spacing w:val="4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©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2022</w:t>
                </w:r>
                <w:proofErr w:type="gramStart"/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В</w:t>
                </w:r>
                <w:proofErr w:type="gramEnd"/>
                <w:r>
                  <w:rPr>
                    <w:color w:val="485864"/>
                    <w:w w:val="105"/>
                  </w:rPr>
                  <w:t>се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права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spacing w:val="-2"/>
                    <w:w w:val="105"/>
                  </w:rPr>
                  <w:t>защищены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B9B78" w14:textId="77777777" w:rsidR="00AF45D4" w:rsidRDefault="00AF45D4">
      <w:r>
        <w:separator/>
      </w:r>
    </w:p>
  </w:footnote>
  <w:footnote w:type="continuationSeparator" w:id="0">
    <w:p w14:paraId="6CD565BD" w14:textId="77777777" w:rsidR="00AF45D4" w:rsidRDefault="00AF4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E7F34" w14:textId="77777777" w:rsidR="00A979C8" w:rsidRDefault="00AF45D4">
    <w:pPr>
      <w:pStyle w:val="a3"/>
      <w:spacing w:line="14" w:lineRule="auto"/>
      <w:ind w:left="0"/>
      <w:rPr>
        <w:sz w:val="20"/>
      </w:rPr>
    </w:pPr>
    <w:r>
      <w:pict w14:anchorId="55541882">
        <v:line id="_x0000_s2056" style="position:absolute;z-index:-15846400;mso-position-horizontal-relative:page;mso-position-vertical-relative:page" from="28.35pt,15.65pt" to="566.95pt,15.65pt" strokeweight=".09983mm">
          <w10:wrap anchorx="page" anchory="page"/>
        </v:line>
      </w:pict>
    </w:r>
    <w:r>
      <w:pict w14:anchorId="163D0BD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27.35pt;margin-top:4.05pt;width:43.2pt;height:11.35pt;z-index:-15845888;mso-position-horizontal-relative:page;mso-position-vertical-relative:page" filled="f" stroked="f">
          <v:textbox inset="0,0,0,0">
            <w:txbxContent>
              <w:p w14:paraId="77B69263" w14:textId="77777777" w:rsidR="00A979C8" w:rsidRDefault="003716CD">
                <w:pPr>
                  <w:spacing w:before="16"/>
                  <w:ind w:left="2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2"/>
                    <w:w w:val="105"/>
                    <w:sz w:val="16"/>
                  </w:rPr>
                  <w:t>17.02.2022</w:t>
                </w:r>
              </w:p>
            </w:txbxContent>
          </v:textbox>
          <w10:wrap anchorx="page" anchory="page"/>
        </v:shape>
      </w:pict>
    </w:r>
    <w:r>
      <w:pict w14:anchorId="3EFD18EB">
        <v:shape id="docshape2" o:spid="_x0000_s2054" type="#_x0000_t202" style="position:absolute;margin-left:288.85pt;margin-top:4.05pt;width:15.6pt;height:11.35pt;z-index:-15845376;mso-position-horizontal-relative:page;mso-position-vertical-relative:page" filled="f" stroked="f">
          <v:textbox inset="0,0,0,0">
            <w:txbxContent>
              <w:p w14:paraId="4D4755A9" w14:textId="77777777" w:rsidR="00A979C8" w:rsidRDefault="003716CD">
                <w:pPr>
                  <w:spacing w:before="16"/>
                  <w:ind w:left="6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begin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instrText xml:space="preserve"> PAGE </w:instrTex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separate"/>
                </w:r>
                <w:r w:rsidR="00AA54EF">
                  <w:rPr>
                    <w:rFonts w:ascii="Cambria"/>
                    <w:noProof/>
                    <w:spacing w:val="-5"/>
                    <w:w w:val="95"/>
                    <w:sz w:val="16"/>
                  </w:rPr>
                  <w:t>1</w: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end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 w14:anchorId="0EB1BDF9">
        <v:shape id="docshape3" o:spid="_x0000_s2053" type="#_x0000_t202" style="position:absolute;margin-left:400.1pt;margin-top:4.05pt;width:168pt;height:11.35pt;z-index:-15844864;mso-position-horizontal-relative:page;mso-position-vertical-relative:page" filled="f" stroked="f">
          <v:textbox inset="0,0,0,0">
            <w:txbxContent>
              <w:p w14:paraId="6325D3D2" w14:textId="77777777" w:rsidR="00A979C8" w:rsidRDefault="003716CD">
                <w:pPr>
                  <w:spacing w:before="16"/>
                  <w:ind w:left="20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w w:val="105"/>
                    <w:sz w:val="16"/>
                  </w:rPr>
                  <w:t>Персональное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w w:val="105"/>
                    <w:sz w:val="16"/>
                  </w:rPr>
                  <w:t>коммерческое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05"/>
                    <w:sz w:val="16"/>
                  </w:rPr>
                  <w:t>предложение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56434"/>
    <w:multiLevelType w:val="hybridMultilevel"/>
    <w:tmpl w:val="DE1087AE"/>
    <w:lvl w:ilvl="0" w:tplc="82A0A832">
      <w:numFmt w:val="bullet"/>
      <w:lvlText w:val="•"/>
      <w:lvlJc w:val="left"/>
      <w:pPr>
        <w:ind w:left="201" w:hanging="13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w w:val="55"/>
        <w:sz w:val="21"/>
        <w:szCs w:val="21"/>
        <w:lang w:val="ru-RU" w:eastAsia="en-US" w:bidi="ar-SA"/>
      </w:rPr>
    </w:lvl>
    <w:lvl w:ilvl="1" w:tplc="0A688B6E">
      <w:numFmt w:val="bullet"/>
      <w:lvlText w:val="•"/>
      <w:lvlJc w:val="left"/>
      <w:pPr>
        <w:ind w:left="690" w:hanging="137"/>
      </w:pPr>
      <w:rPr>
        <w:rFonts w:hint="default"/>
        <w:lang w:val="ru-RU" w:eastAsia="en-US" w:bidi="ar-SA"/>
      </w:rPr>
    </w:lvl>
    <w:lvl w:ilvl="2" w:tplc="6DE465BA">
      <w:numFmt w:val="bullet"/>
      <w:lvlText w:val="•"/>
      <w:lvlJc w:val="left"/>
      <w:pPr>
        <w:ind w:left="1180" w:hanging="137"/>
      </w:pPr>
      <w:rPr>
        <w:rFonts w:hint="default"/>
        <w:lang w:val="ru-RU" w:eastAsia="en-US" w:bidi="ar-SA"/>
      </w:rPr>
    </w:lvl>
    <w:lvl w:ilvl="3" w:tplc="F3CCA3FC">
      <w:numFmt w:val="bullet"/>
      <w:lvlText w:val="•"/>
      <w:lvlJc w:val="left"/>
      <w:pPr>
        <w:ind w:left="1671" w:hanging="137"/>
      </w:pPr>
      <w:rPr>
        <w:rFonts w:hint="default"/>
        <w:lang w:val="ru-RU" w:eastAsia="en-US" w:bidi="ar-SA"/>
      </w:rPr>
    </w:lvl>
    <w:lvl w:ilvl="4" w:tplc="63D42868">
      <w:numFmt w:val="bullet"/>
      <w:lvlText w:val="•"/>
      <w:lvlJc w:val="left"/>
      <w:pPr>
        <w:ind w:left="2161" w:hanging="137"/>
      </w:pPr>
      <w:rPr>
        <w:rFonts w:hint="default"/>
        <w:lang w:val="ru-RU" w:eastAsia="en-US" w:bidi="ar-SA"/>
      </w:rPr>
    </w:lvl>
    <w:lvl w:ilvl="5" w:tplc="98A214D4">
      <w:numFmt w:val="bullet"/>
      <w:lvlText w:val="•"/>
      <w:lvlJc w:val="left"/>
      <w:pPr>
        <w:ind w:left="2652" w:hanging="137"/>
      </w:pPr>
      <w:rPr>
        <w:rFonts w:hint="default"/>
        <w:lang w:val="ru-RU" w:eastAsia="en-US" w:bidi="ar-SA"/>
      </w:rPr>
    </w:lvl>
    <w:lvl w:ilvl="6" w:tplc="87C8A81E">
      <w:numFmt w:val="bullet"/>
      <w:lvlText w:val="•"/>
      <w:lvlJc w:val="left"/>
      <w:pPr>
        <w:ind w:left="3142" w:hanging="137"/>
      </w:pPr>
      <w:rPr>
        <w:rFonts w:hint="default"/>
        <w:lang w:val="ru-RU" w:eastAsia="en-US" w:bidi="ar-SA"/>
      </w:rPr>
    </w:lvl>
    <w:lvl w:ilvl="7" w:tplc="3B688666">
      <w:numFmt w:val="bullet"/>
      <w:lvlText w:val="•"/>
      <w:lvlJc w:val="left"/>
      <w:pPr>
        <w:ind w:left="3633" w:hanging="137"/>
      </w:pPr>
      <w:rPr>
        <w:rFonts w:hint="default"/>
        <w:lang w:val="ru-RU" w:eastAsia="en-US" w:bidi="ar-SA"/>
      </w:rPr>
    </w:lvl>
    <w:lvl w:ilvl="8" w:tplc="7E76DFC0">
      <w:numFmt w:val="bullet"/>
      <w:lvlText w:val="•"/>
      <w:lvlJc w:val="left"/>
      <w:pPr>
        <w:ind w:left="4123" w:hanging="1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79C8"/>
    <w:rsid w:val="003716CD"/>
    <w:rsid w:val="004716B4"/>
    <w:rsid w:val="006A78D4"/>
    <w:rsid w:val="00A25D0A"/>
    <w:rsid w:val="00A30492"/>
    <w:rsid w:val="00A979C8"/>
    <w:rsid w:val="00AA54EF"/>
    <w:rsid w:val="00AF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0739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link w:val="20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38"/>
    </w:pPr>
    <w:rPr>
      <w:sz w:val="21"/>
      <w:szCs w:val="21"/>
    </w:rPr>
  </w:style>
  <w:style w:type="paragraph" w:styleId="a5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6">
    <w:name w:val="List Paragraph"/>
    <w:basedOn w:val="a"/>
    <w:uiPriority w:val="1"/>
    <w:qFormat/>
    <w:pPr>
      <w:spacing w:line="225" w:lineRule="exact"/>
      <w:ind w:left="338" w:hanging="13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6A78D4"/>
    <w:rPr>
      <w:rFonts w:ascii="Tahoma" w:eastAsia="Tahoma" w:hAnsi="Tahoma" w:cs="Tahoma"/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A78D4"/>
    <w:rPr>
      <w:rFonts w:ascii="Lucida Sans Unicode" w:eastAsia="Lucida Sans Unicode" w:hAnsi="Lucida Sans Unicode" w:cs="Lucida Sans Unicode"/>
      <w:sz w:val="21"/>
      <w:szCs w:val="21"/>
      <w:lang w:val="ru-RU"/>
    </w:rPr>
  </w:style>
  <w:style w:type="character" w:styleId="a7">
    <w:name w:val="Hyperlink"/>
    <w:basedOn w:val="a0"/>
    <w:uiPriority w:val="99"/>
    <w:unhideWhenUsed/>
    <w:rsid w:val="006A78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link w:val="20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38"/>
    </w:pPr>
    <w:rPr>
      <w:sz w:val="21"/>
      <w:szCs w:val="21"/>
    </w:rPr>
  </w:style>
  <w:style w:type="paragraph" w:styleId="a5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6">
    <w:name w:val="List Paragraph"/>
    <w:basedOn w:val="a"/>
    <w:uiPriority w:val="1"/>
    <w:qFormat/>
    <w:pPr>
      <w:spacing w:line="225" w:lineRule="exact"/>
      <w:ind w:left="338" w:hanging="13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6A78D4"/>
    <w:rPr>
      <w:rFonts w:ascii="Tahoma" w:eastAsia="Tahoma" w:hAnsi="Tahoma" w:cs="Tahoma"/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A78D4"/>
    <w:rPr>
      <w:rFonts w:ascii="Lucida Sans Unicode" w:eastAsia="Lucida Sans Unicode" w:hAnsi="Lucida Sans Unicode" w:cs="Lucida Sans Unicode"/>
      <w:sz w:val="21"/>
      <w:szCs w:val="21"/>
      <w:lang w:val="ru-RU"/>
    </w:rPr>
  </w:style>
  <w:style w:type="character" w:styleId="a7">
    <w:name w:val="Hyperlink"/>
    <w:basedOn w:val="a0"/>
    <w:uiPriority w:val="99"/>
    <w:unhideWhenUsed/>
    <w:rsid w:val="006A7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ndrey.an@ladacent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ad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LADA Largus Cross  - персональное коммерческое предложение</dc:title>
  <cp:lastModifiedBy>NET</cp:lastModifiedBy>
  <cp:revision>6</cp:revision>
  <dcterms:created xsi:type="dcterms:W3CDTF">2022-02-09T20:18:00Z</dcterms:created>
  <dcterms:modified xsi:type="dcterms:W3CDTF">2022-02-24T04:48:00Z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LastSaved">
    <vt:filetime>2022-02-09T00:00:00Z</vt:filetime>
  </property>
</Properties>
</file>